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EA5" w:rsidRPr="00B46FCC" w:rsidRDefault="00B46FCC" w:rsidP="00803E04">
      <w:pPr>
        <w:rPr>
          <w:rFonts w:asciiTheme="minorHAnsi" w:hAnsiTheme="minorHAnsi"/>
          <w:b/>
          <w:lang w:val="en-GB"/>
        </w:rPr>
      </w:pPr>
      <w:r>
        <w:rPr>
          <w:rFonts w:asciiTheme="minorHAnsi" w:hAnsiTheme="minorHAnsi"/>
          <w:b/>
          <w:lang w:val="en-GB"/>
        </w:rPr>
        <w:t xml:space="preserve">Session 8: </w:t>
      </w:r>
      <w:r w:rsidR="00222EA5" w:rsidRPr="00B46FCC">
        <w:rPr>
          <w:rFonts w:asciiTheme="minorHAnsi" w:hAnsiTheme="minorHAnsi"/>
          <w:b/>
          <w:lang w:val="en-GB"/>
        </w:rPr>
        <w:t>Averting the coming treatment crisis in a changing intellectual property landscape</w:t>
      </w:r>
    </w:p>
    <w:p w:rsidR="00222EA5" w:rsidRPr="00B46FCC" w:rsidRDefault="00222EA5" w:rsidP="00803E04">
      <w:pPr>
        <w:rPr>
          <w:rFonts w:asciiTheme="minorHAnsi" w:hAnsiTheme="minorHAnsi"/>
          <w:sz w:val="22"/>
          <w:lang w:val="en-GB"/>
        </w:rPr>
      </w:pPr>
    </w:p>
    <w:p w:rsidR="00222EA5" w:rsidRPr="00B46FCC" w:rsidRDefault="00222EA5" w:rsidP="00803E04">
      <w:pPr>
        <w:rPr>
          <w:rFonts w:asciiTheme="minorHAnsi" w:hAnsiTheme="minorHAnsi"/>
          <w:b/>
          <w:sz w:val="22"/>
          <w:lang w:val="en-GB"/>
        </w:rPr>
      </w:pPr>
    </w:p>
    <w:p w:rsidR="00222EA5" w:rsidRPr="00B46FCC" w:rsidRDefault="00222EA5" w:rsidP="00803E04">
      <w:pPr>
        <w:rPr>
          <w:rFonts w:asciiTheme="minorHAnsi" w:hAnsiTheme="minorHAnsi"/>
          <w:b/>
          <w:sz w:val="22"/>
          <w:lang w:val="en-GB"/>
        </w:rPr>
      </w:pPr>
      <w:r w:rsidRPr="00B46FCC">
        <w:rPr>
          <w:rFonts w:asciiTheme="minorHAnsi" w:hAnsiTheme="minorHAnsi"/>
          <w:b/>
          <w:sz w:val="22"/>
          <w:lang w:val="en-GB"/>
        </w:rPr>
        <w:t>Sub-theme IV: What next for the multilateral trading system?</w:t>
      </w:r>
    </w:p>
    <w:p w:rsidR="00222EA5" w:rsidRPr="00B46FCC" w:rsidRDefault="00222EA5" w:rsidP="00803E04">
      <w:pPr>
        <w:rPr>
          <w:rFonts w:asciiTheme="minorHAnsi" w:hAnsiTheme="minorHAnsi"/>
          <w:b/>
          <w:sz w:val="22"/>
          <w:lang w:val="en-GB"/>
        </w:rPr>
      </w:pPr>
    </w:p>
    <w:p w:rsidR="00222EA5" w:rsidRPr="00B46FCC" w:rsidRDefault="00222EA5" w:rsidP="00803E04">
      <w:pPr>
        <w:rPr>
          <w:rFonts w:asciiTheme="minorHAnsi" w:hAnsiTheme="minorHAnsi"/>
          <w:b/>
          <w:sz w:val="22"/>
          <w:lang w:val="en-GB"/>
        </w:rPr>
      </w:pPr>
    </w:p>
    <w:p w:rsidR="00222EA5" w:rsidRPr="00B46FCC" w:rsidRDefault="00222EA5" w:rsidP="00803E04">
      <w:pPr>
        <w:rPr>
          <w:rFonts w:asciiTheme="minorHAnsi" w:hAnsiTheme="minorHAnsi"/>
          <w:sz w:val="22"/>
          <w:lang w:val="en-GB"/>
        </w:rPr>
      </w:pPr>
      <w:r w:rsidRPr="00B46FCC">
        <w:rPr>
          <w:rFonts w:asciiTheme="minorHAnsi" w:hAnsiTheme="minorHAnsi"/>
          <w:b/>
          <w:sz w:val="22"/>
          <w:lang w:val="en-GB"/>
        </w:rPr>
        <w:t>Moderator</w:t>
      </w:r>
    </w:p>
    <w:p w:rsidR="00222EA5" w:rsidRPr="00B46FCC" w:rsidRDefault="00222EA5" w:rsidP="00803E04">
      <w:pPr>
        <w:rPr>
          <w:rFonts w:asciiTheme="minorHAnsi" w:hAnsiTheme="minorHAnsi"/>
          <w:sz w:val="22"/>
          <w:lang w:val="en-GB"/>
        </w:rPr>
      </w:pPr>
      <w:r w:rsidRPr="00B46FCC">
        <w:rPr>
          <w:rFonts w:asciiTheme="minorHAnsi" w:hAnsiTheme="minorHAnsi"/>
          <w:sz w:val="22"/>
          <w:lang w:val="en-GB"/>
        </w:rPr>
        <w:t xml:space="preserve">Mr Antony </w:t>
      </w:r>
      <w:proofErr w:type="spellStart"/>
      <w:r w:rsidRPr="00B46FCC">
        <w:rPr>
          <w:rFonts w:asciiTheme="minorHAnsi" w:hAnsiTheme="minorHAnsi"/>
          <w:sz w:val="22"/>
          <w:lang w:val="en-GB"/>
        </w:rPr>
        <w:t>Taubman</w:t>
      </w:r>
      <w:proofErr w:type="spellEnd"/>
      <w:r w:rsidRPr="00B46FCC">
        <w:rPr>
          <w:rFonts w:asciiTheme="minorHAnsi" w:hAnsiTheme="minorHAnsi"/>
          <w:sz w:val="22"/>
          <w:lang w:val="en-GB"/>
        </w:rPr>
        <w:t>, Director, Intellectual Property Division, WTO</w:t>
      </w:r>
    </w:p>
    <w:p w:rsidR="00222EA5" w:rsidRPr="00B46FCC" w:rsidRDefault="00222EA5" w:rsidP="00803E04">
      <w:pPr>
        <w:rPr>
          <w:rFonts w:asciiTheme="minorHAnsi" w:hAnsiTheme="minorHAnsi"/>
          <w:sz w:val="22"/>
          <w:lang w:val="en-GB"/>
        </w:rPr>
      </w:pPr>
    </w:p>
    <w:p w:rsidR="00222EA5" w:rsidRPr="00B46FCC" w:rsidRDefault="00222EA5" w:rsidP="00803E04">
      <w:pPr>
        <w:rPr>
          <w:rFonts w:asciiTheme="minorHAnsi" w:hAnsiTheme="minorHAnsi"/>
          <w:b/>
          <w:sz w:val="22"/>
          <w:lang w:val="en-GB"/>
        </w:rPr>
      </w:pPr>
      <w:r w:rsidRPr="00B46FCC">
        <w:rPr>
          <w:rFonts w:asciiTheme="minorHAnsi" w:hAnsiTheme="minorHAnsi"/>
          <w:b/>
          <w:sz w:val="22"/>
          <w:lang w:val="en-GB"/>
        </w:rPr>
        <w:t>Speakers</w:t>
      </w:r>
    </w:p>
    <w:p w:rsidR="00A84DD2" w:rsidRPr="00B46FCC" w:rsidRDefault="00A84DD2" w:rsidP="00A84DD2">
      <w:pPr>
        <w:rPr>
          <w:rFonts w:asciiTheme="minorHAnsi" w:hAnsiTheme="minorHAnsi"/>
          <w:sz w:val="22"/>
          <w:lang w:val="en-GB"/>
        </w:rPr>
      </w:pPr>
      <w:r w:rsidRPr="00B46FCC">
        <w:rPr>
          <w:rFonts w:asciiTheme="minorHAnsi" w:hAnsiTheme="minorHAnsi"/>
          <w:sz w:val="22"/>
          <w:lang w:val="en-GB"/>
        </w:rPr>
        <w:t xml:space="preserve">Mr Nelson </w:t>
      </w:r>
      <w:proofErr w:type="spellStart"/>
      <w:r w:rsidRPr="00B46FCC">
        <w:rPr>
          <w:rFonts w:asciiTheme="minorHAnsi" w:hAnsiTheme="minorHAnsi"/>
          <w:sz w:val="22"/>
          <w:lang w:val="en-GB"/>
        </w:rPr>
        <w:t>Otwoma</w:t>
      </w:r>
      <w:proofErr w:type="spellEnd"/>
      <w:r w:rsidRPr="00B46FCC">
        <w:rPr>
          <w:rFonts w:asciiTheme="minorHAnsi" w:hAnsiTheme="minorHAnsi"/>
          <w:sz w:val="22"/>
          <w:lang w:val="en-GB"/>
        </w:rPr>
        <w:t>, National Coordinator/CEO, National Empowerment Network of People Living with HIV/AIDS in Kenya</w:t>
      </w:r>
      <w:r w:rsidR="00881295">
        <w:rPr>
          <w:rFonts w:asciiTheme="minorHAnsi" w:hAnsiTheme="minorHAnsi"/>
          <w:sz w:val="22"/>
          <w:lang w:val="en-GB"/>
        </w:rPr>
        <w:t xml:space="preserve"> (NEPHAK)</w:t>
      </w:r>
      <w:r w:rsidRPr="00B46FCC">
        <w:rPr>
          <w:rFonts w:asciiTheme="minorHAnsi" w:hAnsiTheme="minorHAnsi"/>
          <w:sz w:val="22"/>
          <w:lang w:val="en-GB"/>
        </w:rPr>
        <w:t>; UNITAID Board Member</w:t>
      </w:r>
    </w:p>
    <w:p w:rsidR="00222EA5" w:rsidRPr="00B46FCC" w:rsidRDefault="00222EA5" w:rsidP="00803E04">
      <w:pPr>
        <w:rPr>
          <w:rFonts w:asciiTheme="minorHAnsi" w:hAnsiTheme="minorHAnsi"/>
          <w:sz w:val="22"/>
          <w:lang w:val="en-GB"/>
        </w:rPr>
      </w:pPr>
      <w:r w:rsidRPr="00B46FCC">
        <w:rPr>
          <w:rFonts w:asciiTheme="minorHAnsi" w:hAnsiTheme="minorHAnsi"/>
          <w:sz w:val="22"/>
          <w:lang w:val="en-GB"/>
        </w:rPr>
        <w:t xml:space="preserve">Ms Michelle Childs, Director of Policy and Advocacy, Campaign for Access to Essential Medicines at </w:t>
      </w:r>
      <w:proofErr w:type="spellStart"/>
      <w:r w:rsidRPr="00B46FCC">
        <w:rPr>
          <w:rFonts w:asciiTheme="minorHAnsi" w:hAnsiTheme="minorHAnsi"/>
          <w:sz w:val="22"/>
          <w:lang w:val="en-GB"/>
        </w:rPr>
        <w:t>Médecins</w:t>
      </w:r>
      <w:proofErr w:type="spellEnd"/>
      <w:r w:rsidRPr="00B46FCC">
        <w:rPr>
          <w:rFonts w:asciiTheme="minorHAnsi" w:hAnsiTheme="minorHAnsi"/>
          <w:sz w:val="22"/>
          <w:lang w:val="en-GB"/>
        </w:rPr>
        <w:t xml:space="preserve"> Sans </w:t>
      </w:r>
      <w:proofErr w:type="spellStart"/>
      <w:r w:rsidRPr="00B46FCC">
        <w:rPr>
          <w:rFonts w:asciiTheme="minorHAnsi" w:hAnsiTheme="minorHAnsi"/>
          <w:sz w:val="22"/>
          <w:lang w:val="en-GB"/>
        </w:rPr>
        <w:t>Frontières</w:t>
      </w:r>
      <w:proofErr w:type="spellEnd"/>
      <w:r w:rsidR="00957133">
        <w:rPr>
          <w:rFonts w:asciiTheme="minorHAnsi" w:hAnsiTheme="minorHAnsi"/>
          <w:sz w:val="22"/>
          <w:lang w:val="en-GB"/>
        </w:rPr>
        <w:t xml:space="preserve"> (MSF)</w:t>
      </w:r>
    </w:p>
    <w:p w:rsidR="00A84DD2" w:rsidRPr="00B46FCC" w:rsidRDefault="00A84DD2" w:rsidP="00A84DD2">
      <w:pPr>
        <w:rPr>
          <w:rFonts w:asciiTheme="minorHAnsi" w:hAnsiTheme="minorHAnsi"/>
          <w:sz w:val="22"/>
          <w:lang w:val="en-GB"/>
        </w:rPr>
      </w:pPr>
      <w:r w:rsidRPr="00B46FCC">
        <w:rPr>
          <w:rFonts w:asciiTheme="minorHAnsi" w:hAnsiTheme="minorHAnsi"/>
          <w:sz w:val="22"/>
          <w:lang w:val="en-GB"/>
        </w:rPr>
        <w:t xml:space="preserve">Ms Ellen ‘t </w:t>
      </w:r>
      <w:proofErr w:type="spellStart"/>
      <w:r w:rsidRPr="00B46FCC">
        <w:rPr>
          <w:rFonts w:asciiTheme="minorHAnsi" w:hAnsiTheme="minorHAnsi"/>
          <w:sz w:val="22"/>
          <w:lang w:val="en-GB"/>
        </w:rPr>
        <w:t>Hoen</w:t>
      </w:r>
      <w:proofErr w:type="spellEnd"/>
      <w:r w:rsidRPr="00B46FCC">
        <w:rPr>
          <w:rFonts w:asciiTheme="minorHAnsi" w:hAnsiTheme="minorHAnsi"/>
          <w:sz w:val="22"/>
          <w:lang w:val="en-GB"/>
        </w:rPr>
        <w:t>, Executive Director, Medicines Patent Pool</w:t>
      </w:r>
    </w:p>
    <w:p w:rsidR="00222EA5" w:rsidRPr="00B46FCC" w:rsidRDefault="00222EA5" w:rsidP="00803E04">
      <w:pPr>
        <w:rPr>
          <w:rFonts w:asciiTheme="minorHAnsi" w:hAnsiTheme="minorHAnsi"/>
          <w:sz w:val="22"/>
          <w:lang w:val="en-GB"/>
        </w:rPr>
      </w:pPr>
      <w:r w:rsidRPr="00B46FCC">
        <w:rPr>
          <w:rFonts w:asciiTheme="minorHAnsi" w:hAnsiTheme="minorHAnsi"/>
          <w:sz w:val="22"/>
          <w:lang w:val="en-GB"/>
        </w:rPr>
        <w:t>Mr Carlos Correa, Director of the Centre for Interdisciplinary Studies on Industrial Property and Economics Law, University of Buenos Aires</w:t>
      </w:r>
    </w:p>
    <w:p w:rsidR="00A84DD2" w:rsidRDefault="00A84DD2" w:rsidP="00A84DD2">
      <w:pPr>
        <w:rPr>
          <w:rFonts w:asciiTheme="minorHAnsi" w:hAnsiTheme="minorHAnsi"/>
          <w:sz w:val="22"/>
          <w:lang w:val="en-GB"/>
        </w:rPr>
      </w:pPr>
    </w:p>
    <w:p w:rsidR="00A84DD2" w:rsidRPr="00A84DD2" w:rsidRDefault="00A84DD2" w:rsidP="00A84DD2">
      <w:pPr>
        <w:rPr>
          <w:rFonts w:asciiTheme="minorHAnsi" w:hAnsiTheme="minorHAnsi"/>
          <w:b/>
          <w:sz w:val="22"/>
          <w:lang w:val="en-GB"/>
        </w:rPr>
      </w:pPr>
      <w:r>
        <w:rPr>
          <w:rFonts w:asciiTheme="minorHAnsi" w:hAnsiTheme="minorHAnsi"/>
          <w:b/>
          <w:sz w:val="22"/>
          <w:lang w:val="en-GB"/>
        </w:rPr>
        <w:t>Commentator</w:t>
      </w:r>
    </w:p>
    <w:p w:rsidR="00A84DD2" w:rsidRPr="00B46FCC" w:rsidRDefault="00A84DD2" w:rsidP="00A84DD2">
      <w:pPr>
        <w:rPr>
          <w:rFonts w:asciiTheme="minorHAnsi" w:hAnsiTheme="minorHAnsi"/>
          <w:sz w:val="22"/>
          <w:lang w:val="en-GB"/>
        </w:rPr>
      </w:pPr>
      <w:r w:rsidRPr="00B46FCC">
        <w:rPr>
          <w:rFonts w:asciiTheme="minorHAnsi" w:hAnsiTheme="minorHAnsi"/>
          <w:sz w:val="22"/>
          <w:lang w:val="en-GB"/>
        </w:rPr>
        <w:t>Mr Peter Beyer, Senior Adviser, Department of Public Health, Innovation and Intellectual Property, World Health Organization (WHO)</w:t>
      </w:r>
    </w:p>
    <w:p w:rsidR="00222EA5" w:rsidRPr="00B46FCC" w:rsidRDefault="00222EA5" w:rsidP="00803E04">
      <w:pPr>
        <w:rPr>
          <w:rFonts w:asciiTheme="minorHAnsi" w:hAnsiTheme="minorHAnsi"/>
          <w:sz w:val="22"/>
          <w:lang w:val="en-GB"/>
        </w:rPr>
      </w:pPr>
    </w:p>
    <w:p w:rsidR="00222EA5" w:rsidRPr="00B46FCC" w:rsidRDefault="00222EA5" w:rsidP="00803E04">
      <w:pPr>
        <w:rPr>
          <w:rFonts w:asciiTheme="minorHAnsi" w:hAnsiTheme="minorHAnsi"/>
          <w:b/>
          <w:sz w:val="22"/>
          <w:lang w:val="en-GB"/>
        </w:rPr>
      </w:pPr>
      <w:r w:rsidRPr="00B46FCC">
        <w:rPr>
          <w:rFonts w:asciiTheme="minorHAnsi" w:hAnsiTheme="minorHAnsi"/>
          <w:b/>
          <w:sz w:val="22"/>
          <w:lang w:val="en-GB"/>
        </w:rPr>
        <w:t>Organized by</w:t>
      </w:r>
    </w:p>
    <w:p w:rsidR="00222EA5" w:rsidRPr="00B46FCC" w:rsidRDefault="00B46FCC" w:rsidP="00803E04">
      <w:pPr>
        <w:rPr>
          <w:rFonts w:asciiTheme="minorHAnsi" w:hAnsiTheme="minorHAnsi"/>
          <w:sz w:val="22"/>
          <w:lang w:val="en-GB"/>
        </w:rPr>
      </w:pPr>
      <w:r>
        <w:rPr>
          <w:rFonts w:asciiTheme="minorHAnsi" w:hAnsiTheme="minorHAnsi"/>
          <w:sz w:val="22"/>
          <w:lang w:val="en-GB"/>
        </w:rPr>
        <w:t xml:space="preserve">The </w:t>
      </w:r>
      <w:r w:rsidR="00222EA5" w:rsidRPr="00B46FCC">
        <w:rPr>
          <w:rFonts w:asciiTheme="minorHAnsi" w:hAnsiTheme="minorHAnsi"/>
          <w:sz w:val="22"/>
          <w:lang w:val="en-GB"/>
        </w:rPr>
        <w:t>Medicines Patent Pool</w:t>
      </w:r>
    </w:p>
    <w:p w:rsidR="00222EA5" w:rsidRPr="00B46FCC" w:rsidRDefault="00222EA5" w:rsidP="00803E04">
      <w:pPr>
        <w:rPr>
          <w:rFonts w:asciiTheme="minorHAnsi" w:hAnsiTheme="minorHAnsi"/>
          <w:sz w:val="22"/>
          <w:lang w:val="en-GB"/>
        </w:rPr>
      </w:pPr>
    </w:p>
    <w:p w:rsidR="00222EA5" w:rsidRPr="00B46FCC" w:rsidRDefault="00222EA5" w:rsidP="00803E04">
      <w:pPr>
        <w:rPr>
          <w:rFonts w:asciiTheme="minorHAnsi" w:hAnsiTheme="minorHAnsi"/>
          <w:b/>
          <w:sz w:val="22"/>
          <w:lang w:val="en-GB"/>
        </w:rPr>
      </w:pPr>
      <w:r w:rsidRPr="00B46FCC">
        <w:rPr>
          <w:rFonts w:asciiTheme="minorHAnsi" w:hAnsiTheme="minorHAnsi"/>
          <w:b/>
          <w:sz w:val="22"/>
          <w:lang w:val="en-GB"/>
        </w:rPr>
        <w:t>Report written by</w:t>
      </w:r>
    </w:p>
    <w:p w:rsidR="00222EA5" w:rsidRPr="00803E04" w:rsidRDefault="00803E04" w:rsidP="00803E04">
      <w:pPr>
        <w:rPr>
          <w:rFonts w:asciiTheme="minorHAnsi" w:hAnsiTheme="minorHAnsi"/>
          <w:sz w:val="22"/>
          <w:lang w:val="en-GB"/>
        </w:rPr>
      </w:pPr>
      <w:r w:rsidRPr="00A84DD2">
        <w:rPr>
          <w:rFonts w:asciiTheme="minorHAnsi" w:hAnsiTheme="minorHAnsi"/>
          <w:sz w:val="22"/>
          <w:lang w:val="en-GB"/>
        </w:rPr>
        <w:t>Ms Kaitlin Mara, Communications Manager, the Medicines Patent Pool</w:t>
      </w:r>
    </w:p>
    <w:p w:rsidR="00A84DD2" w:rsidRPr="00A84DD2" w:rsidRDefault="00A84DD2" w:rsidP="00803E04">
      <w:pPr>
        <w:pStyle w:val="NormalWeb"/>
        <w:spacing w:before="0" w:beforeAutospacing="0" w:after="0" w:afterAutospacing="0"/>
        <w:contextualSpacing/>
        <w:rPr>
          <w:rFonts w:asciiTheme="minorHAnsi" w:eastAsia="MS Mincho" w:hAnsiTheme="minorHAnsi"/>
          <w:sz w:val="22"/>
          <w:lang w:val="en-GB"/>
        </w:rPr>
      </w:pPr>
    </w:p>
    <w:p w:rsidR="00F30423" w:rsidRPr="00C559F8" w:rsidRDefault="00222EA5" w:rsidP="00803E04">
      <w:pPr>
        <w:pStyle w:val="NormalWeb"/>
        <w:spacing w:before="0" w:beforeAutospacing="0" w:after="0" w:afterAutospacing="0"/>
        <w:contextualSpacing/>
        <w:rPr>
          <w:sz w:val="22"/>
          <w:szCs w:val="22"/>
          <w:lang w:val="en-GB"/>
        </w:rPr>
      </w:pPr>
      <w:r w:rsidRPr="00A84DD2">
        <w:rPr>
          <w:rFonts w:asciiTheme="minorHAnsi" w:eastAsia="MS Mincho" w:hAnsiTheme="minorHAnsi"/>
          <w:sz w:val="22"/>
          <w:lang w:val="en-GB"/>
        </w:rPr>
        <w:t>Monday, 19 September – 14.00-16.00</w:t>
      </w:r>
      <w:r w:rsidRPr="00A84DD2">
        <w:rPr>
          <w:rFonts w:asciiTheme="minorHAnsi" w:eastAsia="MS Mincho" w:hAnsiTheme="minorHAnsi"/>
          <w:sz w:val="22"/>
          <w:lang w:val="en-GB"/>
        </w:rPr>
        <w:br w:type="column"/>
      </w:r>
      <w:r w:rsidR="00803E04" w:rsidRPr="00C559F8">
        <w:rPr>
          <w:rFonts w:ascii="Calibri" w:hAnsi="Calibri"/>
          <w:b/>
          <w:sz w:val="22"/>
          <w:szCs w:val="22"/>
          <w:lang w:val="en-GB"/>
        </w:rPr>
        <w:t>Abstract</w:t>
      </w:r>
    </w:p>
    <w:p w:rsidR="00803E04" w:rsidRPr="00C559F8" w:rsidRDefault="00803E0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sidRPr="00B46FCC">
        <w:rPr>
          <w:rFonts w:asciiTheme="minorHAnsi" w:eastAsiaTheme="minorHAnsi" w:hAnsiTheme="minorHAnsi" w:cs="Times"/>
          <w:sz w:val="22"/>
          <w:szCs w:val="22"/>
          <w:lang w:val="en-GB"/>
        </w:rPr>
        <w:t>The session sought answers for meeting the treatment needs of people living with HIV in the face of twin challenges: dwindling health budgets, and chang</w:t>
      </w:r>
      <w:r w:rsidR="001C3501">
        <w:rPr>
          <w:rFonts w:asciiTheme="minorHAnsi" w:eastAsiaTheme="minorHAnsi" w:hAnsiTheme="minorHAnsi" w:cs="Times"/>
          <w:sz w:val="22"/>
          <w:szCs w:val="22"/>
          <w:lang w:val="en-GB"/>
        </w:rPr>
        <w:t>ing intellectual property</w:t>
      </w:r>
      <w:r w:rsidR="00F12249">
        <w:rPr>
          <w:rFonts w:asciiTheme="minorHAnsi" w:eastAsiaTheme="minorHAnsi" w:hAnsiTheme="minorHAnsi" w:cs="Times"/>
          <w:sz w:val="22"/>
          <w:szCs w:val="22"/>
          <w:lang w:val="en-GB"/>
        </w:rPr>
        <w:t xml:space="preserve"> (IP)</w:t>
      </w:r>
      <w:r w:rsidR="001C3501">
        <w:rPr>
          <w:rFonts w:asciiTheme="minorHAnsi" w:eastAsiaTheme="minorHAnsi" w:hAnsiTheme="minorHAnsi" w:cs="Times"/>
          <w:sz w:val="22"/>
          <w:szCs w:val="22"/>
          <w:lang w:val="en-GB"/>
        </w:rPr>
        <w:t xml:space="preserve"> norms, which </w:t>
      </w:r>
      <w:r w:rsidRPr="00B46FCC">
        <w:rPr>
          <w:rFonts w:asciiTheme="minorHAnsi" w:eastAsiaTheme="minorHAnsi" w:hAnsiTheme="minorHAnsi" w:cs="Times"/>
          <w:sz w:val="22"/>
          <w:szCs w:val="22"/>
          <w:lang w:val="en-GB"/>
        </w:rPr>
        <w:t>could make the production of the cheap generic drugs that have been the main source of medicines for HIV in the developing world</w:t>
      </w:r>
      <w:r w:rsidR="001C3501" w:rsidRPr="001C3501">
        <w:rPr>
          <w:rFonts w:asciiTheme="minorHAnsi" w:eastAsiaTheme="minorHAnsi" w:hAnsiTheme="minorHAnsi" w:cs="Times"/>
          <w:sz w:val="22"/>
          <w:szCs w:val="22"/>
          <w:lang w:val="en-GB"/>
        </w:rPr>
        <w:t xml:space="preserve"> </w:t>
      </w:r>
      <w:r w:rsidR="001C3501" w:rsidRPr="00B46FCC">
        <w:rPr>
          <w:rFonts w:asciiTheme="minorHAnsi" w:eastAsiaTheme="minorHAnsi" w:hAnsiTheme="minorHAnsi" w:cs="Times"/>
          <w:sz w:val="22"/>
          <w:szCs w:val="22"/>
          <w:lang w:val="en-GB"/>
        </w:rPr>
        <w:t>more difficult</w:t>
      </w:r>
      <w:r w:rsidRPr="00B46FCC">
        <w:rPr>
          <w:rFonts w:asciiTheme="minorHAnsi" w:eastAsiaTheme="minorHAnsi" w:hAnsiTheme="minorHAnsi" w:cs="Times"/>
          <w:sz w:val="22"/>
          <w:szCs w:val="22"/>
          <w:lang w:val="en-GB"/>
        </w:rPr>
        <w:t xml:space="preserve">. </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sidRPr="00B46FCC">
        <w:rPr>
          <w:rFonts w:asciiTheme="minorHAnsi" w:eastAsiaTheme="minorHAnsi" w:hAnsiTheme="minorHAnsi" w:cs="Times"/>
          <w:sz w:val="22"/>
          <w:szCs w:val="22"/>
          <w:lang w:val="en-GB"/>
        </w:rPr>
        <w:t>The growing need for newer medicines now recommended by the World Health Organi</w:t>
      </w:r>
      <w:r w:rsidR="000D23B4" w:rsidRPr="00B46FCC">
        <w:rPr>
          <w:rFonts w:asciiTheme="minorHAnsi" w:eastAsiaTheme="minorHAnsi" w:hAnsiTheme="minorHAnsi" w:cs="Times"/>
          <w:sz w:val="22"/>
          <w:szCs w:val="22"/>
          <w:lang w:val="en-GB"/>
        </w:rPr>
        <w:t>z</w:t>
      </w:r>
      <w:r w:rsidRPr="00B46FCC">
        <w:rPr>
          <w:rFonts w:asciiTheme="minorHAnsi" w:eastAsiaTheme="minorHAnsi" w:hAnsiTheme="minorHAnsi" w:cs="Times"/>
          <w:sz w:val="22"/>
          <w:szCs w:val="22"/>
          <w:lang w:val="en-GB"/>
        </w:rPr>
        <w:t xml:space="preserve">ation – which are increasingly being patented </w:t>
      </w:r>
      <w:r w:rsidR="00225559">
        <w:rPr>
          <w:rFonts w:asciiTheme="minorHAnsi" w:eastAsiaTheme="minorHAnsi" w:hAnsiTheme="minorHAnsi" w:cs="Times"/>
          <w:sz w:val="22"/>
          <w:szCs w:val="22"/>
          <w:lang w:val="en-GB"/>
        </w:rPr>
        <w:t>–</w:t>
      </w:r>
      <w:r w:rsidRPr="00B46FCC">
        <w:rPr>
          <w:rFonts w:asciiTheme="minorHAnsi" w:eastAsiaTheme="minorHAnsi" w:hAnsiTheme="minorHAnsi" w:cs="Times"/>
          <w:sz w:val="22"/>
          <w:szCs w:val="22"/>
          <w:lang w:val="en-GB"/>
        </w:rPr>
        <w:t xml:space="preserve"> could</w:t>
      </w:r>
      <w:r w:rsidR="00225559">
        <w:rPr>
          <w:rFonts w:asciiTheme="minorHAnsi" w:eastAsiaTheme="minorHAnsi" w:hAnsiTheme="minorHAnsi" w:cs="Times"/>
          <w:sz w:val="22"/>
          <w:szCs w:val="22"/>
          <w:lang w:val="en-GB"/>
        </w:rPr>
        <w:t xml:space="preserve"> </w:t>
      </w:r>
      <w:r w:rsidRPr="00B46FCC">
        <w:rPr>
          <w:rFonts w:asciiTheme="minorHAnsi" w:eastAsiaTheme="minorHAnsi" w:hAnsiTheme="minorHAnsi" w:cs="Times"/>
          <w:sz w:val="22"/>
          <w:szCs w:val="22"/>
          <w:lang w:val="en-GB"/>
        </w:rPr>
        <w:t xml:space="preserve">cause treatment costs to skyrocket to levels that would cripple developing country health budgets or place an unbearable burden on </w:t>
      </w:r>
      <w:r w:rsidR="00225559">
        <w:rPr>
          <w:rFonts w:asciiTheme="minorHAnsi" w:eastAsiaTheme="minorHAnsi" w:hAnsiTheme="minorHAnsi" w:cs="Times"/>
          <w:sz w:val="22"/>
          <w:szCs w:val="22"/>
          <w:lang w:val="en-GB"/>
        </w:rPr>
        <w:t xml:space="preserve">the </w:t>
      </w:r>
      <w:r w:rsidRPr="00B46FCC">
        <w:rPr>
          <w:rFonts w:asciiTheme="minorHAnsi" w:eastAsiaTheme="minorHAnsi" w:hAnsiTheme="minorHAnsi" w:cs="Times"/>
          <w:sz w:val="22"/>
          <w:szCs w:val="22"/>
          <w:lang w:val="en-GB"/>
        </w:rPr>
        <w:t>donor nations providing funding. A solution must be found for the over 33 million people living with HIV who need medicines to stay alive, at a price that they can afford. At the same time, pharmaceutical company business models currently rely on the intellectual property system to make life-saving drugs.</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sidRPr="00B46FCC">
        <w:rPr>
          <w:rFonts w:asciiTheme="minorHAnsi" w:eastAsiaTheme="minorHAnsi" w:hAnsiTheme="minorHAnsi" w:cs="Times"/>
          <w:sz w:val="22"/>
          <w:szCs w:val="22"/>
          <w:lang w:val="en-GB"/>
        </w:rPr>
        <w:t xml:space="preserve">The session brought together experts from a variety of areas </w:t>
      </w:r>
      <w:r w:rsidR="00C559F8">
        <w:rPr>
          <w:rFonts w:asciiTheme="minorHAnsi" w:eastAsiaTheme="minorHAnsi" w:hAnsiTheme="minorHAnsi" w:cs="Times"/>
          <w:sz w:val="22"/>
          <w:szCs w:val="22"/>
          <w:lang w:val="en-GB"/>
        </w:rPr>
        <w:t>–</w:t>
      </w:r>
      <w:r w:rsidRPr="00B46FCC">
        <w:rPr>
          <w:rFonts w:asciiTheme="minorHAnsi" w:eastAsiaTheme="minorHAnsi" w:hAnsiTheme="minorHAnsi" w:cs="Times"/>
          <w:sz w:val="22"/>
          <w:szCs w:val="22"/>
          <w:lang w:val="en-GB"/>
        </w:rPr>
        <w:t xml:space="preserve"> communities</w:t>
      </w:r>
      <w:r w:rsidR="00C559F8">
        <w:rPr>
          <w:rFonts w:asciiTheme="minorHAnsi" w:eastAsiaTheme="minorHAnsi" w:hAnsiTheme="minorHAnsi" w:cs="Times"/>
          <w:sz w:val="22"/>
          <w:szCs w:val="22"/>
          <w:lang w:val="en-GB"/>
        </w:rPr>
        <w:t xml:space="preserve"> </w:t>
      </w:r>
      <w:r w:rsidRPr="00B46FCC">
        <w:rPr>
          <w:rFonts w:asciiTheme="minorHAnsi" w:eastAsiaTheme="minorHAnsi" w:hAnsiTheme="minorHAnsi" w:cs="Times"/>
          <w:sz w:val="22"/>
          <w:szCs w:val="22"/>
          <w:lang w:val="en-GB"/>
        </w:rPr>
        <w:t xml:space="preserve">of people living with HIV, treatment providers, academics and international civil servants </w:t>
      </w:r>
      <w:r w:rsidR="00C559F8">
        <w:rPr>
          <w:rFonts w:asciiTheme="minorHAnsi" w:eastAsiaTheme="minorHAnsi" w:hAnsiTheme="minorHAnsi" w:cs="Times"/>
          <w:sz w:val="22"/>
          <w:szCs w:val="22"/>
          <w:lang w:val="en-GB"/>
        </w:rPr>
        <w:t>–</w:t>
      </w:r>
      <w:r w:rsidRPr="00B46FCC">
        <w:rPr>
          <w:rFonts w:asciiTheme="minorHAnsi" w:eastAsiaTheme="minorHAnsi" w:hAnsiTheme="minorHAnsi" w:cs="Times"/>
          <w:sz w:val="22"/>
          <w:szCs w:val="22"/>
          <w:lang w:val="en-GB"/>
        </w:rPr>
        <w:t xml:space="preserve"> to</w:t>
      </w:r>
      <w:r w:rsidR="00C559F8">
        <w:rPr>
          <w:rFonts w:asciiTheme="minorHAnsi" w:eastAsiaTheme="minorHAnsi" w:hAnsiTheme="minorHAnsi" w:cs="Times"/>
          <w:sz w:val="22"/>
          <w:szCs w:val="22"/>
          <w:lang w:val="en-GB"/>
        </w:rPr>
        <w:t xml:space="preserve"> discuss</w:t>
      </w:r>
      <w:r w:rsidRPr="00B46FCC">
        <w:rPr>
          <w:rFonts w:asciiTheme="minorHAnsi" w:eastAsiaTheme="minorHAnsi" w:hAnsiTheme="minorHAnsi" w:cs="Times"/>
          <w:sz w:val="22"/>
          <w:szCs w:val="22"/>
          <w:lang w:val="en-GB"/>
        </w:rPr>
        <w:t xml:space="preserve"> the role of the Medicines Patent Pool in increasing access to affordable, appropriate medicines for HIV</w:t>
      </w:r>
      <w:r w:rsidR="00C559F8">
        <w:rPr>
          <w:rFonts w:asciiTheme="minorHAnsi" w:eastAsiaTheme="minorHAnsi" w:hAnsiTheme="minorHAnsi" w:cs="Times"/>
          <w:sz w:val="22"/>
          <w:szCs w:val="22"/>
          <w:lang w:val="en-GB"/>
        </w:rPr>
        <w:t>,</w:t>
      </w:r>
      <w:r w:rsidR="00B46FCC">
        <w:rPr>
          <w:rFonts w:asciiTheme="minorHAnsi" w:eastAsiaTheme="minorHAnsi" w:hAnsiTheme="minorHAnsi" w:cs="Times"/>
          <w:sz w:val="22"/>
          <w:szCs w:val="22"/>
          <w:lang w:val="en-GB"/>
        </w:rPr>
        <w:t xml:space="preserve"> </w:t>
      </w:r>
      <w:r w:rsidRPr="00B46FCC">
        <w:rPr>
          <w:rFonts w:asciiTheme="minorHAnsi" w:eastAsiaTheme="minorHAnsi" w:hAnsiTheme="minorHAnsi" w:cs="Times"/>
          <w:sz w:val="22"/>
          <w:szCs w:val="22"/>
          <w:lang w:val="en-GB"/>
        </w:rPr>
        <w:t xml:space="preserve">how the Pool complements existing flexibilities in the </w:t>
      </w:r>
      <w:r w:rsidR="00C559F8">
        <w:rPr>
          <w:rFonts w:asciiTheme="minorHAnsi" w:eastAsiaTheme="minorHAnsi" w:hAnsiTheme="minorHAnsi" w:cs="Times"/>
          <w:sz w:val="22"/>
          <w:szCs w:val="22"/>
          <w:lang w:val="en-GB"/>
        </w:rPr>
        <w:t>WTO</w:t>
      </w:r>
      <w:r w:rsidRPr="00B46FCC">
        <w:rPr>
          <w:rFonts w:asciiTheme="minorHAnsi" w:eastAsiaTheme="minorHAnsi" w:hAnsiTheme="minorHAnsi" w:cs="Times"/>
          <w:sz w:val="22"/>
          <w:szCs w:val="22"/>
          <w:lang w:val="en-GB"/>
        </w:rPr>
        <w:t xml:space="preserve"> Trade-Related Aspects of Intellectual Property Rights (TRIPS) Agreement</w:t>
      </w:r>
      <w:r w:rsidR="00C559F8">
        <w:rPr>
          <w:rFonts w:asciiTheme="minorHAnsi" w:eastAsiaTheme="minorHAnsi" w:hAnsiTheme="minorHAnsi" w:cs="Times"/>
          <w:sz w:val="22"/>
          <w:szCs w:val="22"/>
          <w:lang w:val="en-GB"/>
        </w:rPr>
        <w:t>,</w:t>
      </w:r>
      <w:r w:rsidRPr="00B46FCC">
        <w:rPr>
          <w:rFonts w:asciiTheme="minorHAnsi" w:eastAsiaTheme="minorHAnsi" w:hAnsiTheme="minorHAnsi" w:cs="Times"/>
          <w:sz w:val="22"/>
          <w:szCs w:val="22"/>
          <w:lang w:val="en-GB"/>
        </w:rPr>
        <w:t xml:space="preserve"> and what additional solutions are needed in parallel to ensure countries can meet the HIV treatment needs of their people. </w:t>
      </w:r>
    </w:p>
    <w:p w:rsidR="00552BD2" w:rsidRPr="00B46FCC" w:rsidRDefault="00552BD2"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C559F8" w:rsidRDefault="00C559F8"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b/>
          <w:bCs/>
          <w:sz w:val="22"/>
          <w:szCs w:val="22"/>
          <w:lang w:val="en-GB"/>
        </w:rPr>
      </w:pPr>
      <w:r>
        <w:rPr>
          <w:rFonts w:asciiTheme="minorHAnsi" w:eastAsiaTheme="minorHAnsi" w:hAnsiTheme="minorHAnsi" w:cs="Times"/>
          <w:b/>
          <w:bCs/>
          <w:sz w:val="22"/>
          <w:szCs w:val="22"/>
          <w:lang w:val="en-GB"/>
        </w:rPr>
        <w:t>1. Presentations by the panellists</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b/>
          <w:bCs/>
          <w:sz w:val="22"/>
          <w:szCs w:val="22"/>
          <w:lang w:val="en-GB"/>
        </w:rPr>
      </w:pPr>
    </w:p>
    <w:p w:rsidR="00C559F8" w:rsidRPr="00C559F8" w:rsidRDefault="00C559F8" w:rsidP="00C559F8">
      <w:pPr>
        <w:rPr>
          <w:rFonts w:asciiTheme="minorHAnsi" w:hAnsiTheme="minorHAnsi"/>
          <w:i/>
          <w:sz w:val="22"/>
          <w:lang w:val="en-GB"/>
        </w:rPr>
      </w:pPr>
      <w:r w:rsidRPr="00C559F8">
        <w:rPr>
          <w:rFonts w:asciiTheme="minorHAnsi" w:eastAsiaTheme="minorHAnsi" w:hAnsiTheme="minorHAnsi" w:cs="Times"/>
          <w:i/>
          <w:sz w:val="22"/>
          <w:szCs w:val="22"/>
          <w:lang w:val="en-GB"/>
        </w:rPr>
        <w:t xml:space="preserve">(a) </w:t>
      </w:r>
      <w:r w:rsidRPr="00C559F8">
        <w:rPr>
          <w:rFonts w:asciiTheme="minorHAnsi" w:hAnsiTheme="minorHAnsi"/>
          <w:i/>
          <w:sz w:val="22"/>
          <w:lang w:val="en-GB"/>
        </w:rPr>
        <w:t xml:space="preserve">Mr Nelson </w:t>
      </w:r>
      <w:proofErr w:type="spellStart"/>
      <w:r w:rsidRPr="00C559F8">
        <w:rPr>
          <w:rFonts w:asciiTheme="minorHAnsi" w:hAnsiTheme="minorHAnsi"/>
          <w:i/>
          <w:sz w:val="22"/>
          <w:lang w:val="en-GB"/>
        </w:rPr>
        <w:t>Otwoma</w:t>
      </w:r>
      <w:proofErr w:type="spellEnd"/>
      <w:r w:rsidRPr="00C559F8">
        <w:rPr>
          <w:rFonts w:asciiTheme="minorHAnsi" w:hAnsiTheme="minorHAnsi"/>
          <w:i/>
          <w:sz w:val="22"/>
          <w:lang w:val="en-GB"/>
        </w:rPr>
        <w:t>, National Coordinator/CEO, National Empowerment Network of People Living with HIV/AIDS in Kenya</w:t>
      </w:r>
      <w:r w:rsidR="00881295">
        <w:rPr>
          <w:rFonts w:asciiTheme="minorHAnsi" w:hAnsiTheme="minorHAnsi"/>
          <w:i/>
          <w:sz w:val="22"/>
          <w:lang w:val="en-GB"/>
        </w:rPr>
        <w:t xml:space="preserve"> (NEPHAK)</w:t>
      </w:r>
      <w:r w:rsidRPr="00C559F8">
        <w:rPr>
          <w:rFonts w:asciiTheme="minorHAnsi" w:hAnsiTheme="minorHAnsi"/>
          <w:i/>
          <w:sz w:val="22"/>
          <w:lang w:val="en-GB"/>
        </w:rPr>
        <w:t>; UNITAID Board Member</w:t>
      </w:r>
    </w:p>
    <w:p w:rsidR="00C559F8" w:rsidRDefault="00C559F8"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6365B4" w:rsidRPr="00B46FCC" w:rsidRDefault="00C559F8"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Pr>
          <w:rFonts w:asciiTheme="minorHAnsi" w:eastAsiaTheme="minorHAnsi" w:hAnsiTheme="minorHAnsi" w:cs="Times"/>
          <w:sz w:val="22"/>
          <w:szCs w:val="22"/>
          <w:lang w:val="en-GB"/>
        </w:rPr>
        <w:t>Mr</w:t>
      </w:r>
      <w:r w:rsidR="006365B4" w:rsidRPr="00B46FCC">
        <w:rPr>
          <w:rFonts w:asciiTheme="minorHAnsi" w:eastAsiaTheme="minorHAnsi" w:hAnsiTheme="minorHAnsi" w:cs="Times"/>
          <w:sz w:val="22"/>
          <w:szCs w:val="22"/>
          <w:lang w:val="en-GB"/>
        </w:rPr>
        <w:t xml:space="preserve"> </w:t>
      </w:r>
      <w:proofErr w:type="spellStart"/>
      <w:r w:rsidR="006365B4" w:rsidRPr="00B46FCC">
        <w:rPr>
          <w:rFonts w:asciiTheme="minorHAnsi" w:eastAsiaTheme="minorHAnsi" w:hAnsiTheme="minorHAnsi" w:cs="Times"/>
          <w:sz w:val="22"/>
          <w:szCs w:val="22"/>
          <w:lang w:val="en-GB"/>
        </w:rPr>
        <w:t>Otwoma</w:t>
      </w:r>
      <w:proofErr w:type="spellEnd"/>
      <w:r w:rsidR="006365B4" w:rsidRPr="00B46FCC">
        <w:rPr>
          <w:rFonts w:asciiTheme="minorHAnsi" w:eastAsiaTheme="minorHAnsi" w:hAnsiTheme="minorHAnsi" w:cs="Times"/>
          <w:sz w:val="22"/>
          <w:szCs w:val="22"/>
          <w:lang w:val="en-GB"/>
        </w:rPr>
        <w:t xml:space="preserve"> started the </w:t>
      </w:r>
      <w:r w:rsidR="00881295">
        <w:rPr>
          <w:rFonts w:asciiTheme="minorHAnsi" w:eastAsiaTheme="minorHAnsi" w:hAnsiTheme="minorHAnsi" w:cs="Times"/>
          <w:sz w:val="22"/>
          <w:szCs w:val="22"/>
          <w:lang w:val="en-GB"/>
        </w:rPr>
        <w:t>session</w:t>
      </w:r>
      <w:r w:rsidR="006365B4" w:rsidRPr="00B46FCC">
        <w:rPr>
          <w:rFonts w:asciiTheme="minorHAnsi" w:eastAsiaTheme="minorHAnsi" w:hAnsiTheme="minorHAnsi" w:cs="Times"/>
          <w:sz w:val="22"/>
          <w:szCs w:val="22"/>
          <w:lang w:val="en-GB"/>
        </w:rPr>
        <w:t xml:space="preserve"> by describing the situation of people living with HIV in Kenya.</w:t>
      </w:r>
      <w:r w:rsidR="00881295">
        <w:rPr>
          <w:rFonts w:asciiTheme="minorHAnsi" w:eastAsiaTheme="minorHAnsi" w:hAnsiTheme="minorHAnsi" w:cs="Times"/>
          <w:sz w:val="22"/>
          <w:szCs w:val="22"/>
          <w:lang w:val="en-GB"/>
        </w:rPr>
        <w:t xml:space="preserve"> </w:t>
      </w:r>
      <w:r w:rsidR="00D867D3">
        <w:rPr>
          <w:rFonts w:asciiTheme="minorHAnsi" w:eastAsiaTheme="minorHAnsi" w:hAnsiTheme="minorHAnsi" w:cs="Times"/>
          <w:sz w:val="22"/>
          <w:szCs w:val="22"/>
          <w:lang w:val="en-GB"/>
        </w:rPr>
        <w:t>He said that i</w:t>
      </w:r>
      <w:r w:rsidR="006365B4" w:rsidRPr="00B46FCC">
        <w:rPr>
          <w:rFonts w:asciiTheme="minorHAnsi" w:eastAsiaTheme="minorHAnsi" w:hAnsiTheme="minorHAnsi" w:cs="Times"/>
          <w:sz w:val="22"/>
          <w:szCs w:val="22"/>
          <w:lang w:val="en-GB"/>
        </w:rPr>
        <w:t xml:space="preserve">n Kenya, there are 1.4 million people diagnosed with HIV, 800,000 who need treatment, and resources to treat just 400,000. Only 15 per cent of children with HIV have access to medicines. The few people who are on treatment are on it because the Kenyan government is able to import generic </w:t>
      </w:r>
      <w:r w:rsidR="00957133">
        <w:rPr>
          <w:rFonts w:asciiTheme="minorHAnsi" w:eastAsiaTheme="minorHAnsi" w:hAnsiTheme="minorHAnsi" w:cs="Times"/>
          <w:sz w:val="22"/>
          <w:szCs w:val="22"/>
          <w:lang w:val="en-GB"/>
        </w:rPr>
        <w:t>antiretroviral drugs (</w:t>
      </w:r>
      <w:proofErr w:type="spellStart"/>
      <w:r w:rsidR="006365B4" w:rsidRPr="00B46FCC">
        <w:rPr>
          <w:rFonts w:asciiTheme="minorHAnsi" w:eastAsiaTheme="minorHAnsi" w:hAnsiTheme="minorHAnsi" w:cs="Times"/>
          <w:sz w:val="22"/>
          <w:szCs w:val="22"/>
          <w:lang w:val="en-GB"/>
        </w:rPr>
        <w:t>ARVs</w:t>
      </w:r>
      <w:proofErr w:type="spellEnd"/>
      <w:r w:rsidR="00957133">
        <w:rPr>
          <w:rFonts w:asciiTheme="minorHAnsi" w:eastAsiaTheme="minorHAnsi" w:hAnsiTheme="minorHAnsi" w:cs="Times"/>
          <w:sz w:val="22"/>
          <w:szCs w:val="22"/>
          <w:lang w:val="en-GB"/>
        </w:rPr>
        <w:t xml:space="preserve">). In a </w:t>
      </w:r>
      <w:r w:rsidR="006365B4" w:rsidRPr="00B46FCC">
        <w:rPr>
          <w:rFonts w:asciiTheme="minorHAnsi" w:eastAsiaTheme="minorHAnsi" w:hAnsiTheme="minorHAnsi" w:cs="Times"/>
          <w:sz w:val="22"/>
          <w:szCs w:val="22"/>
          <w:lang w:val="en-GB"/>
        </w:rPr>
        <w:t>dream world</w:t>
      </w:r>
      <w:r w:rsidR="00957133">
        <w:rPr>
          <w:rFonts w:asciiTheme="minorHAnsi" w:eastAsiaTheme="minorHAnsi" w:hAnsiTheme="minorHAnsi" w:cs="Times"/>
          <w:sz w:val="22"/>
          <w:szCs w:val="22"/>
          <w:lang w:val="en-GB"/>
        </w:rPr>
        <w:t>,</w:t>
      </w:r>
      <w:r w:rsidR="006365B4" w:rsidRPr="00B46FCC">
        <w:rPr>
          <w:rFonts w:asciiTheme="minorHAnsi" w:eastAsiaTheme="minorHAnsi" w:hAnsiTheme="minorHAnsi" w:cs="Times"/>
          <w:sz w:val="22"/>
          <w:szCs w:val="22"/>
          <w:lang w:val="en-GB"/>
        </w:rPr>
        <w:t xml:space="preserve"> there would be no patents interfering with access to medicine, but since </w:t>
      </w:r>
      <w:r w:rsidR="00957133">
        <w:rPr>
          <w:rFonts w:asciiTheme="minorHAnsi" w:eastAsiaTheme="minorHAnsi" w:hAnsiTheme="minorHAnsi" w:cs="Times"/>
          <w:sz w:val="22"/>
          <w:szCs w:val="22"/>
          <w:lang w:val="en-GB"/>
        </w:rPr>
        <w:t xml:space="preserve">this world is not likely to be </w:t>
      </w:r>
      <w:r w:rsidR="006365B4" w:rsidRPr="00B46FCC">
        <w:rPr>
          <w:rFonts w:asciiTheme="minorHAnsi" w:eastAsiaTheme="minorHAnsi" w:hAnsiTheme="minorHAnsi" w:cs="Times"/>
          <w:sz w:val="22"/>
          <w:szCs w:val="22"/>
          <w:lang w:val="en-GB"/>
        </w:rPr>
        <w:t xml:space="preserve">realised in our lifetime, it is necessary to strike a balance: </w:t>
      </w:r>
      <w:r w:rsidR="00957133">
        <w:rPr>
          <w:rFonts w:asciiTheme="minorHAnsi" w:eastAsiaTheme="minorHAnsi" w:hAnsiTheme="minorHAnsi" w:cs="Times"/>
          <w:sz w:val="22"/>
          <w:szCs w:val="22"/>
          <w:lang w:val="en-GB"/>
        </w:rPr>
        <w:t>p</w:t>
      </w:r>
      <w:r w:rsidR="006365B4" w:rsidRPr="00B46FCC">
        <w:rPr>
          <w:rFonts w:asciiTheme="minorHAnsi" w:eastAsiaTheme="minorHAnsi" w:hAnsiTheme="minorHAnsi" w:cs="Times"/>
          <w:sz w:val="22"/>
          <w:szCs w:val="22"/>
          <w:lang w:val="en-GB"/>
        </w:rPr>
        <w:t xml:space="preserve">rofit can </w:t>
      </w:r>
      <w:r w:rsidR="00957133">
        <w:rPr>
          <w:rFonts w:asciiTheme="minorHAnsi" w:eastAsiaTheme="minorHAnsi" w:hAnsiTheme="minorHAnsi" w:cs="Times"/>
          <w:sz w:val="22"/>
          <w:szCs w:val="22"/>
          <w:lang w:val="en-GB"/>
        </w:rPr>
        <w:t>be made</w:t>
      </w:r>
      <w:r w:rsidR="006365B4" w:rsidRPr="00B46FCC">
        <w:rPr>
          <w:rFonts w:asciiTheme="minorHAnsi" w:eastAsiaTheme="minorHAnsi" w:hAnsiTheme="minorHAnsi" w:cs="Times"/>
          <w:sz w:val="22"/>
          <w:szCs w:val="22"/>
          <w:lang w:val="en-GB"/>
        </w:rPr>
        <w:t>, but public health has to be expanded and lives saved.</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6365B4" w:rsidRPr="00B46FCC" w:rsidRDefault="00D867D3"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Pr>
          <w:rFonts w:asciiTheme="minorHAnsi" w:eastAsiaTheme="minorHAnsi" w:hAnsiTheme="minorHAnsi" w:cs="Times"/>
          <w:sz w:val="22"/>
          <w:szCs w:val="22"/>
          <w:lang w:val="en-GB"/>
        </w:rPr>
        <w:t xml:space="preserve">Mr </w:t>
      </w:r>
      <w:proofErr w:type="spellStart"/>
      <w:r w:rsidRPr="00B46FCC">
        <w:rPr>
          <w:rFonts w:asciiTheme="minorHAnsi" w:eastAsiaTheme="minorHAnsi" w:hAnsiTheme="minorHAnsi" w:cs="Times"/>
          <w:sz w:val="22"/>
          <w:szCs w:val="22"/>
          <w:lang w:val="en-GB"/>
        </w:rPr>
        <w:t>Otwoma</w:t>
      </w:r>
      <w:proofErr w:type="spellEnd"/>
      <w:r>
        <w:rPr>
          <w:rFonts w:asciiTheme="minorHAnsi" w:eastAsiaTheme="minorHAnsi" w:hAnsiTheme="minorHAnsi" w:cs="Times"/>
          <w:sz w:val="22"/>
          <w:szCs w:val="22"/>
          <w:lang w:val="en-GB"/>
        </w:rPr>
        <w:t xml:space="preserve"> stated that i</w:t>
      </w:r>
      <w:r w:rsidR="006365B4" w:rsidRPr="00B46FCC">
        <w:rPr>
          <w:rFonts w:asciiTheme="minorHAnsi" w:eastAsiaTheme="minorHAnsi" w:hAnsiTheme="minorHAnsi" w:cs="Times"/>
          <w:sz w:val="22"/>
          <w:szCs w:val="22"/>
          <w:lang w:val="en-GB"/>
        </w:rPr>
        <w:t>nitiatives like the Patent Pool are important because they allow for the managing of patents so that public health goals are still achieved. “We are talking about striking a compromise, so that those who want no patents can talk to the people who want patents to max</w:t>
      </w:r>
      <w:r w:rsidR="003A2733">
        <w:rPr>
          <w:rFonts w:asciiTheme="minorHAnsi" w:eastAsiaTheme="minorHAnsi" w:hAnsiTheme="minorHAnsi" w:cs="Times"/>
          <w:sz w:val="22"/>
          <w:szCs w:val="22"/>
          <w:lang w:val="en-GB"/>
        </w:rPr>
        <w:t>imiz</w:t>
      </w:r>
      <w:r w:rsidR="006365B4" w:rsidRPr="00B46FCC">
        <w:rPr>
          <w:rFonts w:asciiTheme="minorHAnsi" w:eastAsiaTheme="minorHAnsi" w:hAnsiTheme="minorHAnsi" w:cs="Times"/>
          <w:sz w:val="22"/>
          <w:szCs w:val="22"/>
          <w:lang w:val="en-GB"/>
        </w:rPr>
        <w:t>e profits.”</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881295" w:rsidRPr="00881295" w:rsidRDefault="00881295" w:rsidP="00881295">
      <w:pPr>
        <w:rPr>
          <w:rFonts w:asciiTheme="minorHAnsi" w:hAnsiTheme="minorHAnsi"/>
          <w:i/>
          <w:sz w:val="22"/>
          <w:lang w:val="en-GB"/>
        </w:rPr>
      </w:pPr>
      <w:r w:rsidRPr="00881295">
        <w:rPr>
          <w:rFonts w:asciiTheme="minorHAnsi" w:eastAsiaTheme="minorHAnsi" w:hAnsiTheme="minorHAnsi" w:cs="Times"/>
          <w:bCs/>
          <w:i/>
          <w:sz w:val="22"/>
          <w:szCs w:val="22"/>
          <w:lang w:val="en-GB"/>
        </w:rPr>
        <w:t xml:space="preserve">(b) </w:t>
      </w:r>
      <w:r w:rsidRPr="00881295">
        <w:rPr>
          <w:rFonts w:asciiTheme="minorHAnsi" w:hAnsiTheme="minorHAnsi"/>
          <w:i/>
          <w:sz w:val="22"/>
          <w:lang w:val="en-GB"/>
        </w:rPr>
        <w:t xml:space="preserve">Ms Michelle Childs, Director of Policy and Advocacy, Campaign for Access to Essential Medicines at </w:t>
      </w:r>
      <w:proofErr w:type="spellStart"/>
      <w:r w:rsidRPr="00881295">
        <w:rPr>
          <w:rFonts w:asciiTheme="minorHAnsi" w:hAnsiTheme="minorHAnsi"/>
          <w:i/>
          <w:sz w:val="22"/>
          <w:lang w:val="en-GB"/>
        </w:rPr>
        <w:t>Médecins</w:t>
      </w:r>
      <w:proofErr w:type="spellEnd"/>
      <w:r w:rsidRPr="00881295">
        <w:rPr>
          <w:rFonts w:asciiTheme="minorHAnsi" w:hAnsiTheme="minorHAnsi"/>
          <w:i/>
          <w:sz w:val="22"/>
          <w:lang w:val="en-GB"/>
        </w:rPr>
        <w:t xml:space="preserve"> Sans </w:t>
      </w:r>
      <w:proofErr w:type="spellStart"/>
      <w:r w:rsidRPr="00881295">
        <w:rPr>
          <w:rFonts w:asciiTheme="minorHAnsi" w:hAnsiTheme="minorHAnsi"/>
          <w:i/>
          <w:sz w:val="22"/>
          <w:lang w:val="en-GB"/>
        </w:rPr>
        <w:t>Frontières</w:t>
      </w:r>
      <w:proofErr w:type="spellEnd"/>
      <w:r w:rsidR="00957133">
        <w:rPr>
          <w:rFonts w:asciiTheme="minorHAnsi" w:hAnsiTheme="minorHAnsi"/>
          <w:i/>
          <w:sz w:val="22"/>
          <w:lang w:val="en-GB"/>
        </w:rPr>
        <w:t xml:space="preserve"> (MSF)</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b/>
          <w:bCs/>
          <w:sz w:val="22"/>
          <w:szCs w:val="22"/>
          <w:lang w:val="en-GB"/>
        </w:rPr>
      </w:pPr>
    </w:p>
    <w:p w:rsidR="006365B4" w:rsidRPr="00B46FCC" w:rsidRDefault="00881295"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Pr>
          <w:rFonts w:asciiTheme="minorHAnsi" w:eastAsiaTheme="minorHAnsi" w:hAnsiTheme="minorHAnsi" w:cs="Times"/>
          <w:sz w:val="22"/>
          <w:szCs w:val="22"/>
          <w:lang w:val="en-GB"/>
        </w:rPr>
        <w:t>Ms</w:t>
      </w:r>
      <w:r w:rsidR="006365B4" w:rsidRPr="00B46FCC">
        <w:rPr>
          <w:rFonts w:asciiTheme="minorHAnsi" w:eastAsiaTheme="minorHAnsi" w:hAnsiTheme="minorHAnsi" w:cs="Times"/>
          <w:sz w:val="22"/>
          <w:szCs w:val="22"/>
          <w:lang w:val="en-GB"/>
        </w:rPr>
        <w:t xml:space="preserve"> Childs provided the perspective of MSF as a key provider of ARV treatment throughout the developing world. </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sidRPr="00B46FCC">
        <w:rPr>
          <w:rFonts w:asciiTheme="minorHAnsi" w:eastAsiaTheme="minorHAnsi" w:hAnsiTheme="minorHAnsi" w:cs="Times"/>
          <w:sz w:val="22"/>
          <w:szCs w:val="22"/>
          <w:lang w:val="en-GB"/>
        </w:rPr>
        <w:t>“Over the past decade, we have witnessed time and again that treatment not only improves the lives of people living with HIV but also makes them less vulnerable to HIV”</w:t>
      </w:r>
      <w:r w:rsidR="00F12249">
        <w:rPr>
          <w:rFonts w:asciiTheme="minorHAnsi" w:eastAsiaTheme="minorHAnsi" w:hAnsiTheme="minorHAnsi" w:cs="Times"/>
          <w:sz w:val="22"/>
          <w:szCs w:val="22"/>
          <w:lang w:val="en-GB"/>
        </w:rPr>
        <w:t>,</w:t>
      </w:r>
      <w:r w:rsidRPr="00B46FCC">
        <w:rPr>
          <w:rFonts w:asciiTheme="minorHAnsi" w:eastAsiaTheme="minorHAnsi" w:hAnsiTheme="minorHAnsi" w:cs="Times"/>
          <w:sz w:val="22"/>
          <w:szCs w:val="22"/>
          <w:lang w:val="en-GB"/>
        </w:rPr>
        <w:t xml:space="preserve"> </w:t>
      </w:r>
      <w:r w:rsidR="00344776">
        <w:rPr>
          <w:rFonts w:asciiTheme="minorHAnsi" w:eastAsiaTheme="minorHAnsi" w:hAnsiTheme="minorHAnsi" w:cs="Times"/>
          <w:sz w:val="22"/>
          <w:szCs w:val="22"/>
          <w:lang w:val="en-GB"/>
        </w:rPr>
        <w:t xml:space="preserve">Ms </w:t>
      </w:r>
      <w:r w:rsidRPr="00B46FCC">
        <w:rPr>
          <w:rFonts w:asciiTheme="minorHAnsi" w:eastAsiaTheme="minorHAnsi" w:hAnsiTheme="minorHAnsi" w:cs="Times"/>
          <w:sz w:val="22"/>
          <w:szCs w:val="22"/>
          <w:lang w:val="en-GB"/>
        </w:rPr>
        <w:t xml:space="preserve">Childs said. </w:t>
      </w:r>
      <w:r w:rsidR="002A67EE">
        <w:rPr>
          <w:rFonts w:asciiTheme="minorHAnsi" w:eastAsiaTheme="minorHAnsi" w:hAnsiTheme="minorHAnsi" w:cs="Times"/>
          <w:sz w:val="22"/>
          <w:szCs w:val="22"/>
          <w:lang w:val="en-GB"/>
        </w:rPr>
        <w:t>O</w:t>
      </w:r>
      <w:r w:rsidRPr="00B46FCC">
        <w:rPr>
          <w:rFonts w:asciiTheme="minorHAnsi" w:eastAsiaTheme="minorHAnsi" w:hAnsiTheme="minorHAnsi" w:cs="Times"/>
          <w:sz w:val="22"/>
          <w:szCs w:val="22"/>
          <w:lang w:val="en-GB"/>
        </w:rPr>
        <w:t xml:space="preserve">ver the past decade, generic competition </w:t>
      </w:r>
      <w:r w:rsidR="002A67EE">
        <w:rPr>
          <w:rFonts w:asciiTheme="minorHAnsi" w:eastAsiaTheme="minorHAnsi" w:hAnsiTheme="minorHAnsi" w:cs="Times"/>
          <w:sz w:val="22"/>
          <w:szCs w:val="22"/>
          <w:lang w:val="en-GB"/>
        </w:rPr>
        <w:t>has driven</w:t>
      </w:r>
      <w:r w:rsidRPr="00B46FCC">
        <w:rPr>
          <w:rFonts w:asciiTheme="minorHAnsi" w:eastAsiaTheme="minorHAnsi" w:hAnsiTheme="minorHAnsi" w:cs="Times"/>
          <w:sz w:val="22"/>
          <w:szCs w:val="22"/>
          <w:lang w:val="en-GB"/>
        </w:rPr>
        <w:t xml:space="preserve"> the price of first line treatment from </w:t>
      </w:r>
      <w:r w:rsidR="00F12249">
        <w:rPr>
          <w:rFonts w:asciiTheme="minorHAnsi" w:eastAsiaTheme="minorHAnsi" w:hAnsiTheme="minorHAnsi" w:cs="Times"/>
          <w:sz w:val="22"/>
          <w:szCs w:val="22"/>
          <w:lang w:val="en-GB"/>
        </w:rPr>
        <w:t>US</w:t>
      </w:r>
      <w:r w:rsidRPr="00B46FCC">
        <w:rPr>
          <w:rFonts w:asciiTheme="minorHAnsi" w:eastAsiaTheme="minorHAnsi" w:hAnsiTheme="minorHAnsi" w:cs="Times"/>
          <w:sz w:val="22"/>
          <w:szCs w:val="22"/>
          <w:lang w:val="en-GB"/>
        </w:rPr>
        <w:t>$</w:t>
      </w:r>
      <w:r w:rsidR="00F12249">
        <w:rPr>
          <w:rFonts w:asciiTheme="minorHAnsi" w:eastAsiaTheme="minorHAnsi" w:hAnsiTheme="minorHAnsi" w:cs="Times"/>
          <w:sz w:val="22"/>
          <w:szCs w:val="22"/>
          <w:lang w:val="en-GB"/>
        </w:rPr>
        <w:t xml:space="preserve"> </w:t>
      </w:r>
      <w:r w:rsidRPr="00B46FCC">
        <w:rPr>
          <w:rFonts w:asciiTheme="minorHAnsi" w:eastAsiaTheme="minorHAnsi" w:hAnsiTheme="minorHAnsi" w:cs="Times"/>
          <w:sz w:val="22"/>
          <w:szCs w:val="22"/>
          <w:lang w:val="en-GB"/>
        </w:rPr>
        <w:t xml:space="preserve">10,000 per patient per year down to around </w:t>
      </w:r>
      <w:r w:rsidR="00F12249">
        <w:rPr>
          <w:rFonts w:asciiTheme="minorHAnsi" w:eastAsiaTheme="minorHAnsi" w:hAnsiTheme="minorHAnsi" w:cs="Times"/>
          <w:sz w:val="22"/>
          <w:szCs w:val="22"/>
          <w:lang w:val="en-GB"/>
        </w:rPr>
        <w:t>US</w:t>
      </w:r>
      <w:r w:rsidRPr="00B46FCC">
        <w:rPr>
          <w:rFonts w:asciiTheme="minorHAnsi" w:eastAsiaTheme="minorHAnsi" w:hAnsiTheme="minorHAnsi" w:cs="Times"/>
          <w:sz w:val="22"/>
          <w:szCs w:val="22"/>
          <w:lang w:val="en-GB"/>
        </w:rPr>
        <w:t>$</w:t>
      </w:r>
      <w:r w:rsidR="00F12249">
        <w:rPr>
          <w:rFonts w:asciiTheme="minorHAnsi" w:eastAsiaTheme="minorHAnsi" w:hAnsiTheme="minorHAnsi" w:cs="Times"/>
          <w:sz w:val="22"/>
          <w:szCs w:val="22"/>
          <w:lang w:val="en-GB"/>
        </w:rPr>
        <w:t xml:space="preserve"> </w:t>
      </w:r>
      <w:r w:rsidRPr="00B46FCC">
        <w:rPr>
          <w:rFonts w:asciiTheme="minorHAnsi" w:eastAsiaTheme="minorHAnsi" w:hAnsiTheme="minorHAnsi" w:cs="Times"/>
          <w:sz w:val="22"/>
          <w:szCs w:val="22"/>
          <w:lang w:val="en-GB"/>
        </w:rPr>
        <w:t xml:space="preserve">60 in some countries. </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6365B4" w:rsidRPr="00B46FCC" w:rsidRDefault="002A67EE"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Pr>
          <w:rFonts w:asciiTheme="minorHAnsi" w:eastAsiaTheme="minorHAnsi" w:hAnsiTheme="minorHAnsi" w:cs="Times"/>
          <w:sz w:val="22"/>
          <w:szCs w:val="22"/>
          <w:lang w:val="en-GB"/>
        </w:rPr>
        <w:t>However,</w:t>
      </w:r>
      <w:r w:rsidR="006365B4" w:rsidRPr="00B46FCC">
        <w:rPr>
          <w:rFonts w:asciiTheme="minorHAnsi" w:eastAsiaTheme="minorHAnsi" w:hAnsiTheme="minorHAnsi" w:cs="Times"/>
          <w:sz w:val="22"/>
          <w:szCs w:val="22"/>
          <w:lang w:val="en-GB"/>
        </w:rPr>
        <w:t xml:space="preserve"> intellectual property laws "are beginning to bite”</w:t>
      </w:r>
      <w:r w:rsidR="00F12249">
        <w:rPr>
          <w:rFonts w:asciiTheme="minorHAnsi" w:eastAsiaTheme="minorHAnsi" w:hAnsiTheme="minorHAnsi" w:cs="Times"/>
          <w:sz w:val="22"/>
          <w:szCs w:val="22"/>
          <w:lang w:val="en-GB"/>
        </w:rPr>
        <w:t>.</w:t>
      </w:r>
      <w:r w:rsidR="006365B4" w:rsidRPr="00B46FCC">
        <w:rPr>
          <w:rFonts w:asciiTheme="minorHAnsi" w:eastAsiaTheme="minorHAnsi" w:hAnsiTheme="minorHAnsi" w:cs="Times"/>
          <w:sz w:val="22"/>
          <w:szCs w:val="22"/>
          <w:lang w:val="en-GB"/>
        </w:rPr>
        <w:t xml:space="preserve"> MSF gets 80 per cent of its </w:t>
      </w:r>
      <w:proofErr w:type="spellStart"/>
      <w:r w:rsidR="006365B4" w:rsidRPr="00B46FCC">
        <w:rPr>
          <w:rFonts w:asciiTheme="minorHAnsi" w:eastAsiaTheme="minorHAnsi" w:hAnsiTheme="minorHAnsi" w:cs="Times"/>
          <w:sz w:val="22"/>
          <w:szCs w:val="22"/>
          <w:lang w:val="en-GB"/>
        </w:rPr>
        <w:t>ARVs</w:t>
      </w:r>
      <w:proofErr w:type="spellEnd"/>
      <w:r w:rsidR="006365B4" w:rsidRPr="00B46FCC">
        <w:rPr>
          <w:rFonts w:asciiTheme="minorHAnsi" w:eastAsiaTheme="minorHAnsi" w:hAnsiTheme="minorHAnsi" w:cs="Times"/>
          <w:sz w:val="22"/>
          <w:szCs w:val="22"/>
          <w:lang w:val="en-GB"/>
        </w:rPr>
        <w:t xml:space="preserve"> from India</w:t>
      </w:r>
      <w:r w:rsidR="00F12249">
        <w:rPr>
          <w:rFonts w:asciiTheme="minorHAnsi" w:eastAsiaTheme="minorHAnsi" w:hAnsiTheme="minorHAnsi" w:cs="Times"/>
          <w:sz w:val="22"/>
          <w:szCs w:val="22"/>
          <w:lang w:val="en-GB"/>
        </w:rPr>
        <w:t>, b</w:t>
      </w:r>
      <w:r w:rsidR="006365B4" w:rsidRPr="00B46FCC">
        <w:rPr>
          <w:rFonts w:asciiTheme="minorHAnsi" w:eastAsiaTheme="minorHAnsi" w:hAnsiTheme="minorHAnsi" w:cs="Times"/>
          <w:sz w:val="22"/>
          <w:szCs w:val="22"/>
          <w:lang w:val="en-GB"/>
        </w:rPr>
        <w:t xml:space="preserve">ut thanks to changing </w:t>
      </w:r>
      <w:r w:rsidR="00EA101D" w:rsidRPr="00B46FCC">
        <w:rPr>
          <w:rFonts w:asciiTheme="minorHAnsi" w:eastAsiaTheme="minorHAnsi" w:hAnsiTheme="minorHAnsi" w:cs="Times"/>
          <w:sz w:val="22"/>
          <w:szCs w:val="22"/>
          <w:lang w:val="en-GB"/>
        </w:rPr>
        <w:t xml:space="preserve">intellectual property </w:t>
      </w:r>
      <w:r w:rsidR="006365B4" w:rsidRPr="00B46FCC">
        <w:rPr>
          <w:rFonts w:asciiTheme="minorHAnsi" w:eastAsiaTheme="minorHAnsi" w:hAnsiTheme="minorHAnsi" w:cs="Times"/>
          <w:sz w:val="22"/>
          <w:szCs w:val="22"/>
          <w:lang w:val="en-GB"/>
        </w:rPr>
        <w:t xml:space="preserve">laws, India may no longer be the pharmacy of the developing world, </w:t>
      </w:r>
      <w:r w:rsidR="00344776">
        <w:rPr>
          <w:rFonts w:asciiTheme="minorHAnsi" w:eastAsiaTheme="minorHAnsi" w:hAnsiTheme="minorHAnsi" w:cs="Times"/>
          <w:sz w:val="22"/>
          <w:szCs w:val="22"/>
          <w:lang w:val="en-GB"/>
        </w:rPr>
        <w:t xml:space="preserve">Ms </w:t>
      </w:r>
      <w:r w:rsidR="006365B4" w:rsidRPr="00B46FCC">
        <w:rPr>
          <w:rFonts w:asciiTheme="minorHAnsi" w:eastAsiaTheme="minorHAnsi" w:hAnsiTheme="minorHAnsi" w:cs="Times"/>
          <w:sz w:val="22"/>
          <w:szCs w:val="22"/>
          <w:lang w:val="en-GB"/>
        </w:rPr>
        <w:t>Childs said.</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sidRPr="00B46FCC">
        <w:rPr>
          <w:rFonts w:asciiTheme="minorHAnsi" w:eastAsiaTheme="minorHAnsi" w:hAnsiTheme="minorHAnsi" w:cs="Times"/>
          <w:sz w:val="22"/>
          <w:szCs w:val="22"/>
          <w:lang w:val="en-GB"/>
        </w:rPr>
        <w:t xml:space="preserve">Further, new WHO recommendations suggest moving away from first line treatments to less toxic drugs. </w:t>
      </w:r>
      <w:r w:rsidR="00EA101D">
        <w:rPr>
          <w:rFonts w:asciiTheme="minorHAnsi" w:eastAsiaTheme="minorHAnsi" w:hAnsiTheme="minorHAnsi" w:cs="Times"/>
          <w:sz w:val="22"/>
          <w:szCs w:val="22"/>
          <w:lang w:val="en-GB"/>
        </w:rPr>
        <w:t>However,</w:t>
      </w:r>
      <w:r w:rsidRPr="00B46FCC">
        <w:rPr>
          <w:rFonts w:asciiTheme="minorHAnsi" w:eastAsiaTheme="minorHAnsi" w:hAnsiTheme="minorHAnsi" w:cs="Times"/>
          <w:sz w:val="22"/>
          <w:szCs w:val="22"/>
          <w:lang w:val="en-GB"/>
        </w:rPr>
        <w:t xml:space="preserve"> in lower middle</w:t>
      </w:r>
      <w:r w:rsidR="00EA101D">
        <w:rPr>
          <w:rFonts w:asciiTheme="minorHAnsi" w:eastAsiaTheme="minorHAnsi" w:hAnsiTheme="minorHAnsi" w:cs="Times"/>
          <w:sz w:val="22"/>
          <w:szCs w:val="22"/>
          <w:lang w:val="en-GB"/>
        </w:rPr>
        <w:t>-</w:t>
      </w:r>
      <w:r w:rsidRPr="00B46FCC">
        <w:rPr>
          <w:rFonts w:asciiTheme="minorHAnsi" w:eastAsiaTheme="minorHAnsi" w:hAnsiTheme="minorHAnsi" w:cs="Times"/>
          <w:sz w:val="22"/>
          <w:szCs w:val="22"/>
          <w:lang w:val="en-GB"/>
        </w:rPr>
        <w:t xml:space="preserve">income countries where patent barriers exist, the price of less toxic variations is nearly </w:t>
      </w:r>
      <w:r w:rsidR="00EA101D">
        <w:rPr>
          <w:rFonts w:asciiTheme="minorHAnsi" w:eastAsiaTheme="minorHAnsi" w:hAnsiTheme="minorHAnsi" w:cs="Times"/>
          <w:sz w:val="22"/>
          <w:szCs w:val="22"/>
          <w:lang w:val="en-GB"/>
        </w:rPr>
        <w:t>six</w:t>
      </w:r>
      <w:r w:rsidRPr="00B46FCC">
        <w:rPr>
          <w:rFonts w:asciiTheme="minorHAnsi" w:eastAsiaTheme="minorHAnsi" w:hAnsiTheme="minorHAnsi" w:cs="Times"/>
          <w:sz w:val="22"/>
          <w:szCs w:val="22"/>
          <w:lang w:val="en-GB"/>
        </w:rPr>
        <w:t xml:space="preserve"> times the cost of earlier formulations</w:t>
      </w:r>
      <w:r w:rsidR="002A67EE">
        <w:rPr>
          <w:rFonts w:asciiTheme="minorHAnsi" w:eastAsiaTheme="minorHAnsi" w:hAnsiTheme="minorHAnsi" w:cs="Times"/>
          <w:sz w:val="22"/>
          <w:szCs w:val="22"/>
          <w:lang w:val="en-GB"/>
        </w:rPr>
        <w:t>, a</w:t>
      </w:r>
      <w:r w:rsidRPr="00B46FCC">
        <w:rPr>
          <w:rFonts w:asciiTheme="minorHAnsi" w:eastAsiaTheme="minorHAnsi" w:hAnsiTheme="minorHAnsi" w:cs="Times"/>
          <w:sz w:val="22"/>
          <w:szCs w:val="22"/>
          <w:lang w:val="en-GB"/>
        </w:rPr>
        <w:t>nd salvage regimens</w:t>
      </w:r>
      <w:r w:rsidR="002A67EE">
        <w:rPr>
          <w:rFonts w:asciiTheme="minorHAnsi" w:eastAsiaTheme="minorHAnsi" w:hAnsiTheme="minorHAnsi" w:cs="Times"/>
          <w:sz w:val="22"/>
          <w:szCs w:val="22"/>
          <w:lang w:val="en-GB"/>
        </w:rPr>
        <w:t xml:space="preserve"> on people who are failing seco</w:t>
      </w:r>
      <w:r w:rsidRPr="00B46FCC">
        <w:rPr>
          <w:rFonts w:asciiTheme="minorHAnsi" w:eastAsiaTheme="minorHAnsi" w:hAnsiTheme="minorHAnsi" w:cs="Times"/>
          <w:sz w:val="22"/>
          <w:szCs w:val="22"/>
          <w:lang w:val="en-GB"/>
        </w:rPr>
        <w:t>nd line treatment, can be 20 times more expensive. If people cannot get access to these dr</w:t>
      </w:r>
      <w:r w:rsidR="00EA101D">
        <w:rPr>
          <w:rFonts w:asciiTheme="minorHAnsi" w:eastAsiaTheme="minorHAnsi" w:hAnsiTheme="minorHAnsi" w:cs="Times"/>
          <w:sz w:val="22"/>
          <w:szCs w:val="22"/>
          <w:lang w:val="en-GB"/>
        </w:rPr>
        <w:t>ugs, they will die.</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sidRPr="00B46FCC">
        <w:rPr>
          <w:rFonts w:asciiTheme="minorHAnsi" w:eastAsiaTheme="minorHAnsi" w:hAnsiTheme="minorHAnsi" w:cs="Times"/>
          <w:sz w:val="22"/>
          <w:szCs w:val="22"/>
          <w:lang w:val="en-GB"/>
        </w:rPr>
        <w:t xml:space="preserve">Because there are patents, generic competition needs to involve </w:t>
      </w:r>
      <w:r w:rsidR="00EA101D" w:rsidRPr="00B46FCC">
        <w:rPr>
          <w:rFonts w:asciiTheme="minorHAnsi" w:eastAsiaTheme="minorHAnsi" w:hAnsiTheme="minorHAnsi" w:cs="Times"/>
          <w:sz w:val="22"/>
          <w:szCs w:val="22"/>
          <w:lang w:val="en-GB"/>
        </w:rPr>
        <w:t xml:space="preserve">either voluntary or compulsory </w:t>
      </w:r>
      <w:r w:rsidRPr="00B46FCC">
        <w:rPr>
          <w:rFonts w:asciiTheme="minorHAnsi" w:eastAsiaTheme="minorHAnsi" w:hAnsiTheme="minorHAnsi" w:cs="Times"/>
          <w:sz w:val="22"/>
          <w:szCs w:val="22"/>
          <w:lang w:val="en-GB"/>
        </w:rPr>
        <w:t>licensing</w:t>
      </w:r>
      <w:r w:rsidR="00EA101D">
        <w:rPr>
          <w:rFonts w:asciiTheme="minorHAnsi" w:eastAsiaTheme="minorHAnsi" w:hAnsiTheme="minorHAnsi" w:cs="Times"/>
          <w:sz w:val="22"/>
          <w:szCs w:val="22"/>
          <w:lang w:val="en-GB"/>
        </w:rPr>
        <w:t>.</w:t>
      </w:r>
      <w:r w:rsidRPr="00B46FCC">
        <w:rPr>
          <w:rFonts w:asciiTheme="minorHAnsi" w:eastAsiaTheme="minorHAnsi" w:hAnsiTheme="minorHAnsi" w:cs="Times"/>
          <w:sz w:val="22"/>
          <w:szCs w:val="22"/>
          <w:lang w:val="en-GB"/>
        </w:rPr>
        <w:t xml:space="preserve"> MSF supports the right of countries to issue compulsory licences, </w:t>
      </w:r>
      <w:r w:rsidR="00344776">
        <w:rPr>
          <w:rFonts w:asciiTheme="minorHAnsi" w:eastAsiaTheme="minorHAnsi" w:hAnsiTheme="minorHAnsi" w:cs="Times"/>
          <w:sz w:val="22"/>
          <w:szCs w:val="22"/>
          <w:lang w:val="en-GB"/>
        </w:rPr>
        <w:t xml:space="preserve">Ms </w:t>
      </w:r>
      <w:r w:rsidRPr="00B46FCC">
        <w:rPr>
          <w:rFonts w:asciiTheme="minorHAnsi" w:eastAsiaTheme="minorHAnsi" w:hAnsiTheme="minorHAnsi" w:cs="Times"/>
          <w:sz w:val="22"/>
          <w:szCs w:val="22"/>
          <w:lang w:val="en-GB"/>
        </w:rPr>
        <w:t xml:space="preserve">Childs said, but bilateral free trade agreements make it more difficult. </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sidRPr="00B46FCC">
        <w:rPr>
          <w:rFonts w:asciiTheme="minorHAnsi" w:eastAsiaTheme="minorHAnsi" w:hAnsiTheme="minorHAnsi" w:cs="Times"/>
          <w:sz w:val="22"/>
          <w:szCs w:val="22"/>
          <w:lang w:val="en-GB"/>
        </w:rPr>
        <w:t>V</w:t>
      </w:r>
      <w:r w:rsidR="00EA101D">
        <w:rPr>
          <w:rFonts w:asciiTheme="minorHAnsi" w:eastAsiaTheme="minorHAnsi" w:hAnsiTheme="minorHAnsi" w:cs="Times"/>
          <w:sz w:val="22"/>
          <w:szCs w:val="22"/>
          <w:lang w:val="en-GB"/>
        </w:rPr>
        <w:t xml:space="preserve">oluntary licences are not new; </w:t>
      </w:r>
      <w:r w:rsidRPr="00B46FCC">
        <w:rPr>
          <w:rFonts w:asciiTheme="minorHAnsi" w:eastAsiaTheme="minorHAnsi" w:hAnsiTheme="minorHAnsi" w:cs="Times"/>
          <w:sz w:val="22"/>
          <w:szCs w:val="22"/>
          <w:lang w:val="en-GB"/>
        </w:rPr>
        <w:t xml:space="preserve">what is different about the Pool is the public health focus. The Pool faces real challenges, including the need to expand </w:t>
      </w:r>
      <w:r w:rsidR="00EA101D">
        <w:rPr>
          <w:rFonts w:asciiTheme="minorHAnsi" w:eastAsiaTheme="minorHAnsi" w:hAnsiTheme="minorHAnsi" w:cs="Times"/>
          <w:sz w:val="22"/>
          <w:szCs w:val="22"/>
          <w:lang w:val="en-GB"/>
        </w:rPr>
        <w:t xml:space="preserve">the </w:t>
      </w:r>
      <w:r w:rsidRPr="00B46FCC">
        <w:rPr>
          <w:rFonts w:asciiTheme="minorHAnsi" w:eastAsiaTheme="minorHAnsi" w:hAnsiTheme="minorHAnsi" w:cs="Times"/>
          <w:sz w:val="22"/>
          <w:szCs w:val="22"/>
          <w:lang w:val="en-GB"/>
        </w:rPr>
        <w:t xml:space="preserve">geographical scope of its licences and make sure that </w:t>
      </w:r>
      <w:proofErr w:type="spellStart"/>
      <w:r w:rsidRPr="00B46FCC">
        <w:rPr>
          <w:rFonts w:asciiTheme="minorHAnsi" w:eastAsiaTheme="minorHAnsi" w:hAnsiTheme="minorHAnsi" w:cs="Times"/>
          <w:sz w:val="22"/>
          <w:szCs w:val="22"/>
          <w:lang w:val="en-GB"/>
        </w:rPr>
        <w:t>ARVs</w:t>
      </w:r>
      <w:proofErr w:type="spellEnd"/>
      <w:r w:rsidRPr="00B46FCC">
        <w:rPr>
          <w:rFonts w:asciiTheme="minorHAnsi" w:eastAsiaTheme="minorHAnsi" w:hAnsiTheme="minorHAnsi" w:cs="Times"/>
          <w:sz w:val="22"/>
          <w:szCs w:val="22"/>
          <w:lang w:val="en-GB"/>
        </w:rPr>
        <w:t xml:space="preserve"> can be </w:t>
      </w:r>
      <w:r w:rsidR="00996C12">
        <w:rPr>
          <w:rFonts w:asciiTheme="minorHAnsi" w:eastAsiaTheme="minorHAnsi" w:hAnsiTheme="minorHAnsi" w:cs="Times"/>
          <w:sz w:val="22"/>
          <w:szCs w:val="22"/>
          <w:lang w:val="en-GB"/>
        </w:rPr>
        <w:t>produced</w:t>
      </w:r>
      <w:r w:rsidRPr="00B46FCC">
        <w:rPr>
          <w:rFonts w:asciiTheme="minorHAnsi" w:eastAsiaTheme="minorHAnsi" w:hAnsiTheme="minorHAnsi" w:cs="Times"/>
          <w:sz w:val="22"/>
          <w:szCs w:val="22"/>
          <w:lang w:val="en-GB"/>
        </w:rPr>
        <w:t xml:space="preserve"> outside India. For the Pool to overcome these barriers,</w:t>
      </w:r>
      <w:r w:rsidR="0000705F">
        <w:rPr>
          <w:rFonts w:asciiTheme="minorHAnsi" w:eastAsiaTheme="minorHAnsi" w:hAnsiTheme="minorHAnsi" w:cs="Times"/>
          <w:sz w:val="22"/>
          <w:szCs w:val="22"/>
          <w:lang w:val="en-GB"/>
        </w:rPr>
        <w:t xml:space="preserve"> </w:t>
      </w:r>
      <w:r w:rsidR="00CA4F94">
        <w:rPr>
          <w:rFonts w:asciiTheme="minorHAnsi" w:eastAsiaTheme="minorHAnsi" w:hAnsiTheme="minorHAnsi" w:cs="Times"/>
          <w:sz w:val="22"/>
          <w:szCs w:val="22"/>
          <w:lang w:val="en-GB"/>
        </w:rPr>
        <w:t xml:space="preserve">Ms </w:t>
      </w:r>
      <w:r w:rsidR="00CA4F94" w:rsidRPr="00B46FCC">
        <w:rPr>
          <w:rFonts w:asciiTheme="minorHAnsi" w:eastAsiaTheme="minorHAnsi" w:hAnsiTheme="minorHAnsi" w:cs="Times"/>
          <w:sz w:val="22"/>
          <w:szCs w:val="22"/>
          <w:lang w:val="en-GB"/>
        </w:rPr>
        <w:t xml:space="preserve">Childs </w:t>
      </w:r>
      <w:r w:rsidR="00CA4F94">
        <w:rPr>
          <w:rFonts w:asciiTheme="minorHAnsi" w:eastAsiaTheme="minorHAnsi" w:hAnsiTheme="minorHAnsi" w:cs="Times"/>
          <w:sz w:val="22"/>
          <w:szCs w:val="22"/>
          <w:lang w:val="en-GB"/>
        </w:rPr>
        <w:t xml:space="preserve">underlined that </w:t>
      </w:r>
      <w:r w:rsidR="0000705F">
        <w:rPr>
          <w:rFonts w:asciiTheme="minorHAnsi" w:eastAsiaTheme="minorHAnsi" w:hAnsiTheme="minorHAnsi" w:cs="Times"/>
          <w:sz w:val="22"/>
          <w:szCs w:val="22"/>
          <w:lang w:val="en-GB"/>
        </w:rPr>
        <w:t xml:space="preserve">pharmaceutical companies will </w:t>
      </w:r>
      <w:r w:rsidRPr="00B46FCC">
        <w:rPr>
          <w:rFonts w:asciiTheme="minorHAnsi" w:eastAsiaTheme="minorHAnsi" w:hAnsiTheme="minorHAnsi" w:cs="Times"/>
          <w:sz w:val="22"/>
          <w:szCs w:val="22"/>
          <w:lang w:val="en-GB"/>
        </w:rPr>
        <w:t>need to think a</w:t>
      </w:r>
      <w:r w:rsidR="00CA4F94">
        <w:rPr>
          <w:rFonts w:asciiTheme="minorHAnsi" w:eastAsiaTheme="minorHAnsi" w:hAnsiTheme="minorHAnsi" w:cs="Times"/>
          <w:sz w:val="22"/>
          <w:szCs w:val="22"/>
          <w:lang w:val="en-GB"/>
        </w:rPr>
        <w:t>bout doing business differently</w:t>
      </w:r>
      <w:r w:rsidRPr="00B46FCC">
        <w:rPr>
          <w:rFonts w:asciiTheme="minorHAnsi" w:eastAsiaTheme="minorHAnsi" w:hAnsiTheme="minorHAnsi" w:cs="Times"/>
          <w:sz w:val="22"/>
          <w:szCs w:val="22"/>
          <w:lang w:val="en-GB"/>
        </w:rPr>
        <w:t xml:space="preserve">. “The focus has to go back on treatment </w:t>
      </w:r>
      <w:r w:rsidR="00A32B42">
        <w:rPr>
          <w:rFonts w:asciiTheme="minorHAnsi" w:eastAsiaTheme="minorHAnsi" w:hAnsiTheme="minorHAnsi" w:cs="Times"/>
          <w:sz w:val="22"/>
          <w:szCs w:val="22"/>
          <w:lang w:val="en-GB"/>
        </w:rPr>
        <w:t>–</w:t>
      </w:r>
      <w:r w:rsidRPr="00B46FCC">
        <w:rPr>
          <w:rFonts w:asciiTheme="minorHAnsi" w:eastAsiaTheme="minorHAnsi" w:hAnsiTheme="minorHAnsi" w:cs="Times"/>
          <w:sz w:val="22"/>
          <w:szCs w:val="22"/>
          <w:lang w:val="en-GB"/>
        </w:rPr>
        <w:t xml:space="preserve"> low</w:t>
      </w:r>
      <w:r w:rsidR="00A32B42">
        <w:rPr>
          <w:rFonts w:asciiTheme="minorHAnsi" w:eastAsiaTheme="minorHAnsi" w:hAnsiTheme="minorHAnsi" w:cs="Times"/>
          <w:sz w:val="22"/>
          <w:szCs w:val="22"/>
          <w:lang w:val="en-GB"/>
        </w:rPr>
        <w:t xml:space="preserve"> </w:t>
      </w:r>
      <w:r w:rsidRPr="00B46FCC">
        <w:rPr>
          <w:rFonts w:asciiTheme="minorHAnsi" w:eastAsiaTheme="minorHAnsi" w:hAnsiTheme="minorHAnsi" w:cs="Times"/>
          <w:sz w:val="22"/>
          <w:szCs w:val="22"/>
          <w:lang w:val="en-GB"/>
        </w:rPr>
        <w:t xml:space="preserve">cost, at scale in countries everywhere </w:t>
      </w:r>
      <w:r w:rsidR="00A32B42">
        <w:rPr>
          <w:rFonts w:asciiTheme="minorHAnsi" w:eastAsiaTheme="minorHAnsi" w:hAnsiTheme="minorHAnsi" w:cs="Times"/>
          <w:sz w:val="22"/>
          <w:szCs w:val="22"/>
          <w:lang w:val="en-GB"/>
        </w:rPr>
        <w:t>–</w:t>
      </w:r>
      <w:r w:rsidRPr="00B46FCC">
        <w:rPr>
          <w:rFonts w:asciiTheme="minorHAnsi" w:eastAsiaTheme="minorHAnsi" w:hAnsiTheme="minorHAnsi" w:cs="Times"/>
          <w:sz w:val="22"/>
          <w:szCs w:val="22"/>
          <w:lang w:val="en-GB"/>
        </w:rPr>
        <w:t xml:space="preserve"> if</w:t>
      </w:r>
      <w:r w:rsidR="00A32B42">
        <w:rPr>
          <w:rFonts w:asciiTheme="minorHAnsi" w:eastAsiaTheme="minorHAnsi" w:hAnsiTheme="minorHAnsi" w:cs="Times"/>
          <w:sz w:val="22"/>
          <w:szCs w:val="22"/>
          <w:lang w:val="en-GB"/>
        </w:rPr>
        <w:t xml:space="preserve"> </w:t>
      </w:r>
      <w:r w:rsidRPr="00B46FCC">
        <w:rPr>
          <w:rFonts w:asciiTheme="minorHAnsi" w:eastAsiaTheme="minorHAnsi" w:hAnsiTheme="minorHAnsi" w:cs="Times"/>
          <w:sz w:val="22"/>
          <w:szCs w:val="22"/>
          <w:lang w:val="en-GB"/>
        </w:rPr>
        <w:t>we are going to have the opportunity</w:t>
      </w:r>
      <w:r w:rsidR="00A32B42">
        <w:rPr>
          <w:rFonts w:asciiTheme="minorHAnsi" w:eastAsiaTheme="minorHAnsi" w:hAnsiTheme="minorHAnsi" w:cs="Times"/>
          <w:sz w:val="22"/>
          <w:szCs w:val="22"/>
          <w:lang w:val="en-GB"/>
        </w:rPr>
        <w:t>,</w:t>
      </w:r>
      <w:r w:rsidRPr="00B46FCC">
        <w:rPr>
          <w:rFonts w:asciiTheme="minorHAnsi" w:eastAsiaTheme="minorHAnsi" w:hAnsiTheme="minorHAnsi" w:cs="Times"/>
          <w:sz w:val="22"/>
          <w:szCs w:val="22"/>
          <w:lang w:val="en-GB"/>
        </w:rPr>
        <w:t xml:space="preserve"> which is within our grasp</w:t>
      </w:r>
      <w:r w:rsidR="00A32B42">
        <w:rPr>
          <w:rFonts w:asciiTheme="minorHAnsi" w:eastAsiaTheme="minorHAnsi" w:hAnsiTheme="minorHAnsi" w:cs="Times"/>
          <w:sz w:val="22"/>
          <w:szCs w:val="22"/>
          <w:lang w:val="en-GB"/>
        </w:rPr>
        <w:t xml:space="preserve">, </w:t>
      </w:r>
      <w:r w:rsidRPr="00B46FCC">
        <w:rPr>
          <w:rFonts w:asciiTheme="minorHAnsi" w:eastAsiaTheme="minorHAnsi" w:hAnsiTheme="minorHAnsi" w:cs="Times"/>
          <w:sz w:val="22"/>
          <w:szCs w:val="22"/>
          <w:lang w:val="en-GB"/>
        </w:rPr>
        <w:t>to break the back of HIV epidemic.”</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EE6C7E" w:rsidRPr="00EE6C7E" w:rsidRDefault="00EE6C7E" w:rsidP="00EE6C7E">
      <w:pPr>
        <w:rPr>
          <w:rFonts w:asciiTheme="minorHAnsi" w:hAnsiTheme="minorHAnsi"/>
          <w:i/>
          <w:sz w:val="22"/>
          <w:lang w:val="en-GB"/>
        </w:rPr>
      </w:pPr>
      <w:r w:rsidRPr="00EE6C7E">
        <w:rPr>
          <w:rFonts w:asciiTheme="minorHAnsi" w:eastAsiaTheme="minorHAnsi" w:hAnsiTheme="minorHAnsi" w:cs="Times"/>
          <w:bCs/>
          <w:i/>
          <w:sz w:val="22"/>
          <w:szCs w:val="22"/>
          <w:lang w:val="en-GB"/>
        </w:rPr>
        <w:t>(</w:t>
      </w:r>
      <w:r>
        <w:rPr>
          <w:rFonts w:asciiTheme="minorHAnsi" w:eastAsiaTheme="minorHAnsi" w:hAnsiTheme="minorHAnsi" w:cs="Times"/>
          <w:bCs/>
          <w:i/>
          <w:sz w:val="22"/>
          <w:szCs w:val="22"/>
          <w:lang w:val="en-GB"/>
        </w:rPr>
        <w:t>c</w:t>
      </w:r>
      <w:r w:rsidRPr="00EE6C7E">
        <w:rPr>
          <w:rFonts w:asciiTheme="minorHAnsi" w:eastAsiaTheme="minorHAnsi" w:hAnsiTheme="minorHAnsi" w:cs="Times"/>
          <w:bCs/>
          <w:i/>
          <w:sz w:val="22"/>
          <w:szCs w:val="22"/>
          <w:lang w:val="en-GB"/>
        </w:rPr>
        <w:t>)</w:t>
      </w:r>
      <w:r>
        <w:rPr>
          <w:rFonts w:asciiTheme="minorHAnsi" w:eastAsiaTheme="minorHAnsi" w:hAnsiTheme="minorHAnsi" w:cs="Times"/>
          <w:bCs/>
          <w:i/>
          <w:sz w:val="22"/>
          <w:szCs w:val="22"/>
          <w:lang w:val="en-GB"/>
        </w:rPr>
        <w:t xml:space="preserve"> </w:t>
      </w:r>
      <w:r w:rsidRPr="00EE6C7E">
        <w:rPr>
          <w:rFonts w:asciiTheme="minorHAnsi" w:hAnsiTheme="minorHAnsi"/>
          <w:i/>
          <w:sz w:val="22"/>
          <w:lang w:val="en-GB"/>
        </w:rPr>
        <w:t xml:space="preserve">Ms Ellen ‘t </w:t>
      </w:r>
      <w:proofErr w:type="spellStart"/>
      <w:r w:rsidRPr="00EE6C7E">
        <w:rPr>
          <w:rFonts w:asciiTheme="minorHAnsi" w:hAnsiTheme="minorHAnsi"/>
          <w:i/>
          <w:sz w:val="22"/>
          <w:lang w:val="en-GB"/>
        </w:rPr>
        <w:t>Hoen</w:t>
      </w:r>
      <w:proofErr w:type="spellEnd"/>
      <w:r w:rsidRPr="00EE6C7E">
        <w:rPr>
          <w:rFonts w:asciiTheme="minorHAnsi" w:hAnsiTheme="minorHAnsi"/>
          <w:i/>
          <w:sz w:val="22"/>
          <w:lang w:val="en-GB"/>
        </w:rPr>
        <w:t>, Executive Director, Medicines Patent Pool</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51733D" w:rsidRPr="00B46FCC" w:rsidRDefault="00344776"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Pr>
          <w:rFonts w:asciiTheme="minorHAnsi" w:eastAsiaTheme="minorHAnsi" w:hAnsiTheme="minorHAnsi" w:cs="Times"/>
          <w:sz w:val="22"/>
          <w:szCs w:val="22"/>
          <w:lang w:val="en-GB"/>
        </w:rPr>
        <w:t>Ms</w:t>
      </w:r>
      <w:r w:rsidR="00ED35E4">
        <w:rPr>
          <w:rFonts w:asciiTheme="minorHAnsi" w:eastAsiaTheme="minorHAnsi" w:hAnsiTheme="minorHAnsi" w:cs="Times"/>
          <w:sz w:val="22"/>
          <w:szCs w:val="22"/>
          <w:lang w:val="en-GB"/>
        </w:rPr>
        <w:t xml:space="preserve"> ’t </w:t>
      </w:r>
      <w:proofErr w:type="spellStart"/>
      <w:r w:rsidR="00ED35E4">
        <w:rPr>
          <w:rFonts w:asciiTheme="minorHAnsi" w:eastAsiaTheme="minorHAnsi" w:hAnsiTheme="minorHAnsi" w:cs="Times"/>
          <w:sz w:val="22"/>
          <w:szCs w:val="22"/>
          <w:lang w:val="en-GB"/>
        </w:rPr>
        <w:t>Hoen</w:t>
      </w:r>
      <w:proofErr w:type="spellEnd"/>
      <w:r w:rsidR="006365B4" w:rsidRPr="00B46FCC">
        <w:rPr>
          <w:rFonts w:asciiTheme="minorHAnsi" w:eastAsiaTheme="minorHAnsi" w:hAnsiTheme="minorHAnsi" w:cs="Times"/>
          <w:sz w:val="22"/>
          <w:szCs w:val="22"/>
          <w:lang w:val="en-GB"/>
        </w:rPr>
        <w:t xml:space="preserve"> introduced the Patent Pool and gave details on how it works.</w:t>
      </w:r>
      <w:r w:rsidR="00B46FCC">
        <w:rPr>
          <w:rFonts w:asciiTheme="minorHAnsi" w:eastAsiaTheme="minorHAnsi" w:hAnsiTheme="minorHAnsi" w:cs="Times"/>
          <w:sz w:val="22"/>
          <w:szCs w:val="22"/>
          <w:lang w:val="en-GB"/>
        </w:rPr>
        <w:t xml:space="preserve"> </w:t>
      </w:r>
      <w:r w:rsidR="00FA67F5">
        <w:rPr>
          <w:rFonts w:asciiTheme="minorHAnsi" w:eastAsiaTheme="minorHAnsi" w:hAnsiTheme="minorHAnsi" w:cs="Times"/>
          <w:sz w:val="22"/>
          <w:szCs w:val="22"/>
          <w:lang w:val="en-GB"/>
        </w:rPr>
        <w:t>She said that t</w:t>
      </w:r>
      <w:r w:rsidR="0051733D" w:rsidRPr="00B46FCC">
        <w:rPr>
          <w:rFonts w:asciiTheme="minorHAnsi" w:eastAsiaTheme="minorHAnsi" w:hAnsiTheme="minorHAnsi" w:cs="Times"/>
          <w:sz w:val="22"/>
          <w:szCs w:val="22"/>
          <w:lang w:val="en-GB"/>
        </w:rPr>
        <w:t>he avail</w:t>
      </w:r>
      <w:r w:rsidR="00403C6A" w:rsidRPr="00B46FCC">
        <w:rPr>
          <w:rFonts w:asciiTheme="minorHAnsi" w:eastAsiaTheme="minorHAnsi" w:hAnsiTheme="minorHAnsi" w:cs="Times"/>
          <w:sz w:val="22"/>
          <w:szCs w:val="22"/>
          <w:lang w:val="en-GB"/>
        </w:rPr>
        <w:t>ability</w:t>
      </w:r>
      <w:r w:rsidR="0051733D" w:rsidRPr="00B46FCC">
        <w:rPr>
          <w:rFonts w:asciiTheme="minorHAnsi" w:eastAsiaTheme="minorHAnsi" w:hAnsiTheme="minorHAnsi" w:cs="Times"/>
          <w:sz w:val="22"/>
          <w:szCs w:val="22"/>
          <w:lang w:val="en-GB"/>
        </w:rPr>
        <w:t xml:space="preserve"> of low</w:t>
      </w:r>
      <w:r w:rsidR="00FA67F5">
        <w:rPr>
          <w:rFonts w:asciiTheme="minorHAnsi" w:eastAsiaTheme="minorHAnsi" w:hAnsiTheme="minorHAnsi" w:cs="Times"/>
          <w:sz w:val="22"/>
          <w:szCs w:val="22"/>
          <w:lang w:val="en-GB"/>
        </w:rPr>
        <w:t>-</w:t>
      </w:r>
      <w:r w:rsidR="0051733D" w:rsidRPr="00B46FCC">
        <w:rPr>
          <w:rFonts w:asciiTheme="minorHAnsi" w:eastAsiaTheme="minorHAnsi" w:hAnsiTheme="minorHAnsi" w:cs="Times"/>
          <w:sz w:val="22"/>
          <w:szCs w:val="22"/>
          <w:lang w:val="en-GB"/>
        </w:rPr>
        <w:t>cost generic medicines</w:t>
      </w:r>
      <w:r w:rsidR="00403C6A" w:rsidRPr="00B46FCC">
        <w:rPr>
          <w:rFonts w:asciiTheme="minorHAnsi" w:eastAsiaTheme="minorHAnsi" w:hAnsiTheme="minorHAnsi" w:cs="Times"/>
          <w:sz w:val="22"/>
          <w:szCs w:val="22"/>
          <w:lang w:val="en-GB"/>
        </w:rPr>
        <w:t xml:space="preserve"> has been critical </w:t>
      </w:r>
      <w:r w:rsidR="00D62FA0" w:rsidRPr="00B46FCC">
        <w:rPr>
          <w:rFonts w:asciiTheme="minorHAnsi" w:eastAsiaTheme="minorHAnsi" w:hAnsiTheme="minorHAnsi" w:cs="Times"/>
          <w:sz w:val="22"/>
          <w:szCs w:val="22"/>
          <w:lang w:val="en-GB"/>
        </w:rPr>
        <w:t xml:space="preserve">in </w:t>
      </w:r>
      <w:r w:rsidR="006C4278" w:rsidRPr="00B46FCC">
        <w:rPr>
          <w:rFonts w:asciiTheme="minorHAnsi" w:eastAsiaTheme="minorHAnsi" w:hAnsiTheme="minorHAnsi" w:cs="Times"/>
          <w:sz w:val="22"/>
          <w:szCs w:val="22"/>
          <w:lang w:val="en-GB"/>
        </w:rPr>
        <w:t>spreading access to medicines. This has been not just a matter of price, but also a matter of</w:t>
      </w:r>
      <w:r w:rsidR="0051733D" w:rsidRPr="00B46FCC">
        <w:rPr>
          <w:rFonts w:asciiTheme="minorHAnsi" w:eastAsiaTheme="minorHAnsi" w:hAnsiTheme="minorHAnsi" w:cs="Times"/>
          <w:sz w:val="22"/>
          <w:szCs w:val="22"/>
          <w:lang w:val="en-GB"/>
        </w:rPr>
        <w:t xml:space="preserve"> developing and bringing to market </w:t>
      </w:r>
      <w:r w:rsidR="006C4278" w:rsidRPr="00B46FCC">
        <w:rPr>
          <w:rFonts w:asciiTheme="minorHAnsi" w:eastAsiaTheme="minorHAnsi" w:hAnsiTheme="minorHAnsi" w:cs="Times"/>
          <w:sz w:val="22"/>
          <w:szCs w:val="22"/>
          <w:lang w:val="en-GB"/>
        </w:rPr>
        <w:t xml:space="preserve">adapted formulations. </w:t>
      </w:r>
      <w:r w:rsidR="0051733D" w:rsidRPr="00B46FCC">
        <w:rPr>
          <w:rFonts w:asciiTheme="minorHAnsi" w:eastAsiaTheme="minorHAnsi" w:hAnsiTheme="minorHAnsi" w:cs="Times"/>
          <w:sz w:val="22"/>
          <w:szCs w:val="22"/>
          <w:lang w:val="en-GB"/>
        </w:rPr>
        <w:t>Indian manufacturers brought the first fixed dose combinations</w:t>
      </w:r>
      <w:r w:rsidR="006C4278" w:rsidRPr="00B46FCC">
        <w:rPr>
          <w:rFonts w:asciiTheme="minorHAnsi" w:eastAsiaTheme="minorHAnsi" w:hAnsiTheme="minorHAnsi" w:cs="Times"/>
          <w:sz w:val="22"/>
          <w:szCs w:val="22"/>
          <w:lang w:val="en-GB"/>
        </w:rPr>
        <w:t xml:space="preserve"> [combined </w:t>
      </w:r>
      <w:r w:rsidR="003725EC">
        <w:rPr>
          <w:rFonts w:asciiTheme="minorHAnsi" w:eastAsiaTheme="minorHAnsi" w:hAnsiTheme="minorHAnsi" w:cs="Times"/>
          <w:sz w:val="22"/>
          <w:szCs w:val="22"/>
          <w:lang w:val="en-GB"/>
        </w:rPr>
        <w:t>three</w:t>
      </w:r>
      <w:r w:rsidR="006C4278" w:rsidRPr="00B46FCC">
        <w:rPr>
          <w:rFonts w:asciiTheme="minorHAnsi" w:eastAsiaTheme="minorHAnsi" w:hAnsiTheme="minorHAnsi" w:cs="Times"/>
          <w:sz w:val="22"/>
          <w:szCs w:val="22"/>
          <w:lang w:val="en-GB"/>
        </w:rPr>
        <w:t>-in-</w:t>
      </w:r>
      <w:r w:rsidR="003725EC">
        <w:rPr>
          <w:rFonts w:asciiTheme="minorHAnsi" w:eastAsiaTheme="minorHAnsi" w:hAnsiTheme="minorHAnsi" w:cs="Times"/>
          <w:sz w:val="22"/>
          <w:szCs w:val="22"/>
          <w:lang w:val="en-GB"/>
        </w:rPr>
        <w:t>one</w:t>
      </w:r>
      <w:r w:rsidR="006C4278" w:rsidRPr="00B46FCC">
        <w:rPr>
          <w:rFonts w:asciiTheme="minorHAnsi" w:eastAsiaTheme="minorHAnsi" w:hAnsiTheme="minorHAnsi" w:cs="Times"/>
          <w:sz w:val="22"/>
          <w:szCs w:val="22"/>
          <w:lang w:val="en-GB"/>
        </w:rPr>
        <w:t xml:space="preserve"> pills]</w:t>
      </w:r>
      <w:r w:rsidR="0051733D" w:rsidRPr="00B46FCC">
        <w:rPr>
          <w:rFonts w:asciiTheme="minorHAnsi" w:eastAsiaTheme="minorHAnsi" w:hAnsiTheme="minorHAnsi" w:cs="Times"/>
          <w:sz w:val="22"/>
          <w:szCs w:val="22"/>
          <w:lang w:val="en-GB"/>
        </w:rPr>
        <w:t xml:space="preserve"> to market and </w:t>
      </w:r>
      <w:r w:rsidR="002D6B2A">
        <w:rPr>
          <w:rFonts w:asciiTheme="minorHAnsi" w:eastAsiaTheme="minorHAnsi" w:hAnsiTheme="minorHAnsi" w:cs="Times"/>
          <w:sz w:val="22"/>
          <w:szCs w:val="22"/>
          <w:lang w:val="en-GB"/>
        </w:rPr>
        <w:t>Ms</w:t>
      </w:r>
      <w:r w:rsidR="002D6B2A" w:rsidRPr="00B46FCC">
        <w:rPr>
          <w:rFonts w:asciiTheme="minorHAnsi" w:eastAsiaTheme="minorHAnsi" w:hAnsiTheme="minorHAnsi" w:cs="Times"/>
          <w:sz w:val="22"/>
          <w:szCs w:val="22"/>
          <w:lang w:val="en-GB"/>
        </w:rPr>
        <w:t xml:space="preserve"> ‘t </w:t>
      </w:r>
      <w:proofErr w:type="spellStart"/>
      <w:r w:rsidR="002D6B2A" w:rsidRPr="00B46FCC">
        <w:rPr>
          <w:rFonts w:asciiTheme="minorHAnsi" w:eastAsiaTheme="minorHAnsi" w:hAnsiTheme="minorHAnsi" w:cs="Times"/>
          <w:sz w:val="22"/>
          <w:szCs w:val="22"/>
          <w:lang w:val="en-GB"/>
        </w:rPr>
        <w:t>Hoen</w:t>
      </w:r>
      <w:proofErr w:type="spellEnd"/>
      <w:r w:rsidR="002D6B2A">
        <w:rPr>
          <w:rFonts w:asciiTheme="minorHAnsi" w:eastAsiaTheme="minorHAnsi" w:hAnsiTheme="minorHAnsi" w:cs="Times"/>
          <w:sz w:val="22"/>
          <w:szCs w:val="22"/>
          <w:lang w:val="en-GB"/>
        </w:rPr>
        <w:t xml:space="preserve"> stated that</w:t>
      </w:r>
      <w:r w:rsidR="002D6B2A" w:rsidRPr="00B46FCC">
        <w:rPr>
          <w:rFonts w:asciiTheme="minorHAnsi" w:eastAsiaTheme="minorHAnsi" w:hAnsiTheme="minorHAnsi" w:cs="Times"/>
          <w:sz w:val="22"/>
          <w:szCs w:val="22"/>
          <w:lang w:val="en-GB"/>
        </w:rPr>
        <w:t xml:space="preserve"> </w:t>
      </w:r>
      <w:r w:rsidR="0051733D" w:rsidRPr="00B46FCC">
        <w:rPr>
          <w:rFonts w:asciiTheme="minorHAnsi" w:eastAsiaTheme="minorHAnsi" w:hAnsiTheme="minorHAnsi" w:cs="Times"/>
          <w:sz w:val="22"/>
          <w:szCs w:val="22"/>
          <w:lang w:val="en-GB"/>
        </w:rPr>
        <w:t>th</w:t>
      </w:r>
      <w:r w:rsidR="002D6B2A">
        <w:rPr>
          <w:rFonts w:asciiTheme="minorHAnsi" w:eastAsiaTheme="minorHAnsi" w:hAnsiTheme="minorHAnsi" w:cs="Times"/>
          <w:sz w:val="22"/>
          <w:szCs w:val="22"/>
          <w:lang w:val="en-GB"/>
        </w:rPr>
        <w:t>is</w:t>
      </w:r>
      <w:r w:rsidR="0051733D" w:rsidRPr="00B46FCC">
        <w:rPr>
          <w:rFonts w:asciiTheme="minorHAnsi" w:eastAsiaTheme="minorHAnsi" w:hAnsiTheme="minorHAnsi" w:cs="Times"/>
          <w:sz w:val="22"/>
          <w:szCs w:val="22"/>
          <w:lang w:val="en-GB"/>
        </w:rPr>
        <w:t xml:space="preserve"> has been absolutely key in the massive scale</w:t>
      </w:r>
      <w:r w:rsidR="003725EC">
        <w:rPr>
          <w:rFonts w:asciiTheme="minorHAnsi" w:eastAsiaTheme="minorHAnsi" w:hAnsiTheme="minorHAnsi" w:cs="Times"/>
          <w:sz w:val="22"/>
          <w:szCs w:val="22"/>
          <w:lang w:val="en-GB"/>
        </w:rPr>
        <w:t>-</w:t>
      </w:r>
      <w:r w:rsidR="0051733D" w:rsidRPr="00B46FCC">
        <w:rPr>
          <w:rFonts w:asciiTheme="minorHAnsi" w:eastAsiaTheme="minorHAnsi" w:hAnsiTheme="minorHAnsi" w:cs="Times"/>
          <w:sz w:val="22"/>
          <w:szCs w:val="22"/>
          <w:lang w:val="en-GB"/>
        </w:rPr>
        <w:t xml:space="preserve">up that </w:t>
      </w:r>
      <w:r w:rsidR="003725EC">
        <w:rPr>
          <w:rFonts w:asciiTheme="minorHAnsi" w:eastAsiaTheme="minorHAnsi" w:hAnsiTheme="minorHAnsi" w:cs="Times"/>
          <w:sz w:val="22"/>
          <w:szCs w:val="22"/>
          <w:lang w:val="en-GB"/>
        </w:rPr>
        <w:t>has been</w:t>
      </w:r>
      <w:r w:rsidR="0051733D" w:rsidRPr="00B46FCC">
        <w:rPr>
          <w:rFonts w:asciiTheme="minorHAnsi" w:eastAsiaTheme="minorHAnsi" w:hAnsiTheme="minorHAnsi" w:cs="Times"/>
          <w:sz w:val="22"/>
          <w:szCs w:val="22"/>
          <w:lang w:val="en-GB"/>
        </w:rPr>
        <w:t xml:space="preserve"> seen in the last decade</w:t>
      </w:r>
      <w:r w:rsidR="006C4278" w:rsidRPr="00B46FCC">
        <w:rPr>
          <w:rFonts w:asciiTheme="minorHAnsi" w:eastAsiaTheme="minorHAnsi" w:hAnsiTheme="minorHAnsi" w:cs="Times"/>
          <w:sz w:val="22"/>
          <w:szCs w:val="22"/>
          <w:lang w:val="en-GB"/>
        </w:rPr>
        <w:t>.</w:t>
      </w:r>
    </w:p>
    <w:p w:rsidR="006C4278" w:rsidRPr="00B46FCC" w:rsidRDefault="006C4278"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51733D" w:rsidRPr="00B46FCC" w:rsidRDefault="006C4278"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sidRPr="00B46FCC">
        <w:rPr>
          <w:rFonts w:asciiTheme="minorHAnsi" w:eastAsiaTheme="minorHAnsi" w:hAnsiTheme="minorHAnsi" w:cs="Times"/>
          <w:sz w:val="22"/>
          <w:szCs w:val="22"/>
          <w:lang w:val="en-GB"/>
        </w:rPr>
        <w:t>M</w:t>
      </w:r>
      <w:r w:rsidR="0051733D" w:rsidRPr="00B46FCC">
        <w:rPr>
          <w:rFonts w:asciiTheme="minorHAnsi" w:eastAsiaTheme="minorHAnsi" w:hAnsiTheme="minorHAnsi" w:cs="Times"/>
          <w:sz w:val="22"/>
          <w:szCs w:val="22"/>
          <w:lang w:val="en-GB"/>
        </w:rPr>
        <w:t xml:space="preserve">ost people in </w:t>
      </w:r>
      <w:r w:rsidR="00017737">
        <w:rPr>
          <w:rFonts w:asciiTheme="minorHAnsi" w:eastAsiaTheme="minorHAnsi" w:hAnsiTheme="minorHAnsi" w:cs="Times"/>
          <w:sz w:val="22"/>
          <w:szCs w:val="22"/>
          <w:lang w:val="en-GB"/>
        </w:rPr>
        <w:t xml:space="preserve">the </w:t>
      </w:r>
      <w:r w:rsidR="0051733D" w:rsidRPr="00B46FCC">
        <w:rPr>
          <w:rFonts w:asciiTheme="minorHAnsi" w:eastAsiaTheme="minorHAnsi" w:hAnsiTheme="minorHAnsi" w:cs="Times"/>
          <w:sz w:val="22"/>
          <w:szCs w:val="22"/>
          <w:lang w:val="en-GB"/>
        </w:rPr>
        <w:t xml:space="preserve">developing world that have access to medicine </w:t>
      </w:r>
      <w:r w:rsidR="00017737">
        <w:rPr>
          <w:rFonts w:asciiTheme="minorHAnsi" w:eastAsiaTheme="minorHAnsi" w:hAnsiTheme="minorHAnsi" w:cs="Times"/>
          <w:sz w:val="22"/>
          <w:szCs w:val="22"/>
          <w:lang w:val="en-GB"/>
        </w:rPr>
        <w:t xml:space="preserve">only </w:t>
      </w:r>
      <w:r w:rsidR="0051733D" w:rsidRPr="00B46FCC">
        <w:rPr>
          <w:rFonts w:asciiTheme="minorHAnsi" w:eastAsiaTheme="minorHAnsi" w:hAnsiTheme="minorHAnsi" w:cs="Times"/>
          <w:sz w:val="22"/>
          <w:szCs w:val="22"/>
          <w:lang w:val="en-GB"/>
        </w:rPr>
        <w:t>have access to medicines</w:t>
      </w:r>
      <w:r w:rsidRPr="00B46FCC">
        <w:rPr>
          <w:rFonts w:asciiTheme="minorHAnsi" w:eastAsiaTheme="minorHAnsi" w:hAnsiTheme="minorHAnsi" w:cs="Times"/>
          <w:sz w:val="22"/>
          <w:szCs w:val="22"/>
          <w:lang w:val="en-GB"/>
        </w:rPr>
        <w:t xml:space="preserve"> for which the patents have expired</w:t>
      </w:r>
      <w:r w:rsidR="0051733D" w:rsidRPr="00B46FCC">
        <w:rPr>
          <w:rFonts w:asciiTheme="minorHAnsi" w:eastAsiaTheme="minorHAnsi" w:hAnsiTheme="minorHAnsi" w:cs="Times"/>
          <w:sz w:val="22"/>
          <w:szCs w:val="22"/>
          <w:lang w:val="en-GB"/>
        </w:rPr>
        <w:t xml:space="preserve"> or </w:t>
      </w:r>
      <w:r w:rsidR="00017737">
        <w:rPr>
          <w:rFonts w:asciiTheme="minorHAnsi" w:eastAsiaTheme="minorHAnsi" w:hAnsiTheme="minorHAnsi" w:cs="Times"/>
          <w:sz w:val="22"/>
          <w:szCs w:val="22"/>
          <w:lang w:val="en-GB"/>
        </w:rPr>
        <w:t xml:space="preserve">which </w:t>
      </w:r>
      <w:r w:rsidRPr="00B46FCC">
        <w:rPr>
          <w:rFonts w:asciiTheme="minorHAnsi" w:eastAsiaTheme="minorHAnsi" w:hAnsiTheme="minorHAnsi" w:cs="Times"/>
          <w:sz w:val="22"/>
          <w:szCs w:val="22"/>
          <w:lang w:val="en-GB"/>
        </w:rPr>
        <w:t>were just never patented in I</w:t>
      </w:r>
      <w:r w:rsidR="0051733D" w:rsidRPr="00B46FCC">
        <w:rPr>
          <w:rFonts w:asciiTheme="minorHAnsi" w:eastAsiaTheme="minorHAnsi" w:hAnsiTheme="minorHAnsi" w:cs="Times"/>
          <w:sz w:val="22"/>
          <w:szCs w:val="22"/>
          <w:lang w:val="en-GB"/>
        </w:rPr>
        <w:t>ndia</w:t>
      </w:r>
      <w:r w:rsidRPr="00B46FCC">
        <w:rPr>
          <w:rFonts w:asciiTheme="minorHAnsi" w:eastAsiaTheme="minorHAnsi" w:hAnsiTheme="minorHAnsi" w:cs="Times"/>
          <w:sz w:val="22"/>
          <w:szCs w:val="22"/>
          <w:lang w:val="en-GB"/>
        </w:rPr>
        <w:t>, where most of the drugs were</w:t>
      </w:r>
      <w:r w:rsidR="00017737">
        <w:rPr>
          <w:rFonts w:asciiTheme="minorHAnsi" w:eastAsiaTheme="minorHAnsi" w:hAnsiTheme="minorHAnsi" w:cs="Times"/>
          <w:sz w:val="22"/>
          <w:szCs w:val="22"/>
          <w:lang w:val="en-GB"/>
        </w:rPr>
        <w:t xml:space="preserve"> made. However, that situation is </w:t>
      </w:r>
      <w:r w:rsidRPr="00B46FCC">
        <w:rPr>
          <w:rFonts w:asciiTheme="minorHAnsi" w:eastAsiaTheme="minorHAnsi" w:hAnsiTheme="minorHAnsi" w:cs="Times"/>
          <w:sz w:val="22"/>
          <w:szCs w:val="22"/>
          <w:lang w:val="en-GB"/>
        </w:rPr>
        <w:t xml:space="preserve">changing rapidly as more recommended treatments </w:t>
      </w:r>
      <w:proofErr w:type="gramStart"/>
      <w:r w:rsidRPr="00B46FCC">
        <w:rPr>
          <w:rFonts w:asciiTheme="minorHAnsi" w:eastAsiaTheme="minorHAnsi" w:hAnsiTheme="minorHAnsi" w:cs="Times"/>
          <w:sz w:val="22"/>
          <w:szCs w:val="22"/>
          <w:lang w:val="en-GB"/>
        </w:rPr>
        <w:t>are</w:t>
      </w:r>
      <w:proofErr w:type="gramEnd"/>
      <w:r w:rsidRPr="00B46FCC">
        <w:rPr>
          <w:rFonts w:asciiTheme="minorHAnsi" w:eastAsiaTheme="minorHAnsi" w:hAnsiTheme="minorHAnsi" w:cs="Times"/>
          <w:sz w:val="22"/>
          <w:szCs w:val="22"/>
          <w:lang w:val="en-GB"/>
        </w:rPr>
        <w:t xml:space="preserve"> patented in key generic producing countries.</w:t>
      </w:r>
      <w:r w:rsidR="00017737">
        <w:rPr>
          <w:rFonts w:asciiTheme="minorHAnsi" w:eastAsiaTheme="minorHAnsi" w:hAnsiTheme="minorHAnsi" w:cs="Times"/>
          <w:sz w:val="22"/>
          <w:szCs w:val="22"/>
          <w:lang w:val="en-GB"/>
        </w:rPr>
        <w:t xml:space="preserve"> The need for a deliberate intervention</w:t>
      </w:r>
      <w:r w:rsidR="00AA4580" w:rsidRPr="00B46FCC">
        <w:rPr>
          <w:rFonts w:asciiTheme="minorHAnsi" w:eastAsiaTheme="minorHAnsi" w:hAnsiTheme="minorHAnsi" w:cs="Times"/>
          <w:sz w:val="22"/>
          <w:szCs w:val="22"/>
          <w:lang w:val="en-GB"/>
        </w:rPr>
        <w:t xml:space="preserve"> was already recognised by the WTO </w:t>
      </w:r>
      <w:r w:rsidR="00ED4DF1">
        <w:rPr>
          <w:rFonts w:asciiTheme="minorHAnsi" w:eastAsiaTheme="minorHAnsi" w:hAnsiTheme="minorHAnsi" w:cs="Times"/>
          <w:sz w:val="22"/>
          <w:szCs w:val="22"/>
          <w:lang w:val="en-GB"/>
        </w:rPr>
        <w:t xml:space="preserve">in the Doha Declaration of 2001, which </w:t>
      </w:r>
      <w:r w:rsidR="00AA4580" w:rsidRPr="00B46FCC">
        <w:rPr>
          <w:rFonts w:asciiTheme="minorHAnsi" w:eastAsiaTheme="minorHAnsi" w:hAnsiTheme="minorHAnsi" w:cs="Times"/>
          <w:sz w:val="22"/>
          <w:szCs w:val="22"/>
          <w:lang w:val="en-GB"/>
        </w:rPr>
        <w:t>looked at measures countries could take to increase access to medicines.</w:t>
      </w:r>
    </w:p>
    <w:p w:rsidR="006C4278" w:rsidRPr="00B46FCC" w:rsidRDefault="006C4278"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6365B4" w:rsidRPr="00B46FCC" w:rsidRDefault="002D6B2A"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Pr>
          <w:rFonts w:asciiTheme="minorHAnsi" w:eastAsiaTheme="minorHAnsi" w:hAnsiTheme="minorHAnsi" w:cs="Times"/>
          <w:sz w:val="22"/>
          <w:szCs w:val="22"/>
          <w:lang w:val="en-GB"/>
        </w:rPr>
        <w:t xml:space="preserve">Ms </w:t>
      </w:r>
      <w:r w:rsidRPr="00B46FCC">
        <w:rPr>
          <w:rFonts w:asciiTheme="minorHAnsi" w:eastAsiaTheme="minorHAnsi" w:hAnsiTheme="minorHAnsi" w:cs="Times"/>
          <w:sz w:val="22"/>
          <w:szCs w:val="22"/>
          <w:lang w:val="en-GB"/>
        </w:rPr>
        <w:t xml:space="preserve">’t </w:t>
      </w:r>
      <w:proofErr w:type="spellStart"/>
      <w:r w:rsidRPr="00B46FCC">
        <w:rPr>
          <w:rFonts w:asciiTheme="minorHAnsi" w:eastAsiaTheme="minorHAnsi" w:hAnsiTheme="minorHAnsi" w:cs="Times"/>
          <w:sz w:val="22"/>
          <w:szCs w:val="22"/>
          <w:lang w:val="en-GB"/>
        </w:rPr>
        <w:t>Hoen</w:t>
      </w:r>
      <w:proofErr w:type="spellEnd"/>
      <w:r>
        <w:rPr>
          <w:rFonts w:asciiTheme="minorHAnsi" w:eastAsiaTheme="minorHAnsi" w:hAnsiTheme="minorHAnsi" w:cs="Times"/>
          <w:sz w:val="22"/>
          <w:szCs w:val="22"/>
          <w:lang w:val="en-GB"/>
        </w:rPr>
        <w:t xml:space="preserve"> explained that t</w:t>
      </w:r>
      <w:r w:rsidR="00ED4DF1">
        <w:rPr>
          <w:rFonts w:asciiTheme="minorHAnsi" w:eastAsiaTheme="minorHAnsi" w:hAnsiTheme="minorHAnsi" w:cs="Times"/>
          <w:sz w:val="22"/>
          <w:szCs w:val="22"/>
          <w:lang w:val="en-GB"/>
        </w:rPr>
        <w:t xml:space="preserve">he objective of the Pool </w:t>
      </w:r>
      <w:r w:rsidR="006365B4" w:rsidRPr="00B46FCC">
        <w:rPr>
          <w:rFonts w:asciiTheme="minorHAnsi" w:eastAsiaTheme="minorHAnsi" w:hAnsiTheme="minorHAnsi" w:cs="Times"/>
          <w:sz w:val="22"/>
          <w:szCs w:val="22"/>
          <w:lang w:val="en-GB"/>
        </w:rPr>
        <w:t xml:space="preserve">is to bring prices down more rapidly than if </w:t>
      </w:r>
      <w:r w:rsidR="00ED4DF1">
        <w:rPr>
          <w:rFonts w:asciiTheme="minorHAnsi" w:eastAsiaTheme="minorHAnsi" w:hAnsiTheme="minorHAnsi" w:cs="Times"/>
          <w:sz w:val="22"/>
          <w:szCs w:val="22"/>
          <w:lang w:val="en-GB"/>
        </w:rPr>
        <w:t>it was necessary</w:t>
      </w:r>
      <w:r w:rsidR="006365B4" w:rsidRPr="00B46FCC">
        <w:rPr>
          <w:rFonts w:asciiTheme="minorHAnsi" w:eastAsiaTheme="minorHAnsi" w:hAnsiTheme="minorHAnsi" w:cs="Times"/>
          <w:sz w:val="22"/>
          <w:szCs w:val="22"/>
          <w:lang w:val="en-GB"/>
        </w:rPr>
        <w:t xml:space="preserve"> to wait </w:t>
      </w:r>
      <w:r w:rsidR="00ED4DF1">
        <w:rPr>
          <w:rFonts w:asciiTheme="minorHAnsi" w:eastAsiaTheme="minorHAnsi" w:hAnsiTheme="minorHAnsi" w:cs="Times"/>
          <w:sz w:val="22"/>
          <w:szCs w:val="22"/>
          <w:lang w:val="en-GB"/>
        </w:rPr>
        <w:t xml:space="preserve">for </w:t>
      </w:r>
      <w:r w:rsidR="006365B4" w:rsidRPr="00B46FCC">
        <w:rPr>
          <w:rFonts w:asciiTheme="minorHAnsi" w:eastAsiaTheme="minorHAnsi" w:hAnsiTheme="minorHAnsi" w:cs="Times"/>
          <w:sz w:val="22"/>
          <w:szCs w:val="22"/>
          <w:lang w:val="en-GB"/>
        </w:rPr>
        <w:t>the life of the patent term to end, and also to ensure that</w:t>
      </w:r>
      <w:r w:rsidR="00ED4DF1">
        <w:rPr>
          <w:rFonts w:asciiTheme="minorHAnsi" w:eastAsiaTheme="minorHAnsi" w:hAnsiTheme="minorHAnsi" w:cs="Times"/>
          <w:sz w:val="22"/>
          <w:szCs w:val="22"/>
          <w:lang w:val="en-GB"/>
        </w:rPr>
        <w:t xml:space="preserve"> the</w:t>
      </w:r>
      <w:r w:rsidR="006365B4" w:rsidRPr="00B46FCC">
        <w:rPr>
          <w:rFonts w:asciiTheme="minorHAnsi" w:eastAsiaTheme="minorHAnsi" w:hAnsiTheme="minorHAnsi" w:cs="Times"/>
          <w:sz w:val="22"/>
          <w:szCs w:val="22"/>
          <w:lang w:val="en-GB"/>
        </w:rPr>
        <w:t xml:space="preserve"> intellectual property to make appropriate formulations </w:t>
      </w:r>
      <w:r w:rsidR="00ED4DF1">
        <w:rPr>
          <w:rFonts w:asciiTheme="minorHAnsi" w:eastAsiaTheme="minorHAnsi" w:hAnsiTheme="minorHAnsi" w:cs="Times"/>
          <w:sz w:val="22"/>
          <w:szCs w:val="22"/>
          <w:lang w:val="en-GB"/>
        </w:rPr>
        <w:t>–</w:t>
      </w:r>
      <w:r w:rsidR="006365B4" w:rsidRPr="00B46FCC">
        <w:rPr>
          <w:rFonts w:asciiTheme="minorHAnsi" w:eastAsiaTheme="minorHAnsi" w:hAnsiTheme="minorHAnsi" w:cs="Times"/>
          <w:sz w:val="22"/>
          <w:szCs w:val="22"/>
          <w:lang w:val="en-GB"/>
        </w:rPr>
        <w:t xml:space="preserve"> such</w:t>
      </w:r>
      <w:r w:rsidR="00ED4DF1">
        <w:rPr>
          <w:rFonts w:asciiTheme="minorHAnsi" w:eastAsiaTheme="minorHAnsi" w:hAnsiTheme="minorHAnsi" w:cs="Times"/>
          <w:sz w:val="22"/>
          <w:szCs w:val="22"/>
          <w:lang w:val="en-GB"/>
        </w:rPr>
        <w:t xml:space="preserve"> </w:t>
      </w:r>
      <w:r w:rsidR="006365B4" w:rsidRPr="00B46FCC">
        <w:rPr>
          <w:rFonts w:asciiTheme="minorHAnsi" w:eastAsiaTheme="minorHAnsi" w:hAnsiTheme="minorHAnsi" w:cs="Times"/>
          <w:sz w:val="22"/>
          <w:szCs w:val="22"/>
          <w:lang w:val="en-GB"/>
        </w:rPr>
        <w:t xml:space="preserve">as fixed-dose combinations and paediatric formulations — is assured. </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AA4AA8"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sidRPr="00B46FCC">
        <w:rPr>
          <w:rFonts w:asciiTheme="minorHAnsi" w:eastAsiaTheme="minorHAnsi" w:hAnsiTheme="minorHAnsi" w:cs="Times"/>
          <w:sz w:val="22"/>
          <w:szCs w:val="22"/>
          <w:lang w:val="en-GB"/>
        </w:rPr>
        <w:t>A key feature of the Pool is that it is voluntary, so it requires the cooperation of patent holders</w:t>
      </w:r>
      <w:r w:rsidR="00AA4580" w:rsidRPr="00B46FCC">
        <w:rPr>
          <w:rFonts w:asciiTheme="minorHAnsi" w:eastAsiaTheme="minorHAnsi" w:hAnsiTheme="minorHAnsi" w:cs="Times"/>
          <w:sz w:val="22"/>
          <w:szCs w:val="22"/>
          <w:lang w:val="en-GB"/>
        </w:rPr>
        <w:t xml:space="preserve">. In exchange for their cooperation, they </w:t>
      </w:r>
      <w:r w:rsidR="00ED4DF1">
        <w:rPr>
          <w:rFonts w:asciiTheme="minorHAnsi" w:eastAsiaTheme="minorHAnsi" w:hAnsiTheme="minorHAnsi" w:cs="Times"/>
          <w:sz w:val="22"/>
          <w:szCs w:val="22"/>
          <w:lang w:val="en-GB"/>
        </w:rPr>
        <w:t>receive</w:t>
      </w:r>
      <w:r w:rsidR="00AA4580" w:rsidRPr="00B46FCC">
        <w:rPr>
          <w:rFonts w:asciiTheme="minorHAnsi" w:eastAsiaTheme="minorHAnsi" w:hAnsiTheme="minorHAnsi" w:cs="Times"/>
          <w:sz w:val="22"/>
          <w:szCs w:val="22"/>
          <w:lang w:val="en-GB"/>
        </w:rPr>
        <w:t xml:space="preserve"> royalty payments</w:t>
      </w:r>
      <w:r w:rsidR="00ED4DF1">
        <w:rPr>
          <w:rFonts w:asciiTheme="minorHAnsi" w:eastAsiaTheme="minorHAnsi" w:hAnsiTheme="minorHAnsi" w:cs="Times"/>
          <w:sz w:val="22"/>
          <w:szCs w:val="22"/>
          <w:lang w:val="en-GB"/>
        </w:rPr>
        <w:t xml:space="preserve">. Pool licences </w:t>
      </w:r>
      <w:r w:rsidRPr="00B46FCC">
        <w:rPr>
          <w:rFonts w:asciiTheme="minorHAnsi" w:eastAsiaTheme="minorHAnsi" w:hAnsiTheme="minorHAnsi" w:cs="Times"/>
          <w:sz w:val="22"/>
          <w:szCs w:val="22"/>
          <w:lang w:val="en-GB"/>
        </w:rPr>
        <w:t>are a negotiated result,</w:t>
      </w:r>
      <w:r w:rsidR="00ED4DF1">
        <w:rPr>
          <w:rFonts w:asciiTheme="minorHAnsi" w:eastAsiaTheme="minorHAnsi" w:hAnsiTheme="minorHAnsi" w:cs="Times"/>
          <w:sz w:val="22"/>
          <w:szCs w:val="22"/>
          <w:lang w:val="en-GB"/>
        </w:rPr>
        <w:t xml:space="preserve"> and while </w:t>
      </w:r>
      <w:r w:rsidRPr="00B46FCC">
        <w:rPr>
          <w:rFonts w:asciiTheme="minorHAnsi" w:eastAsiaTheme="minorHAnsi" w:hAnsiTheme="minorHAnsi" w:cs="Times"/>
          <w:sz w:val="22"/>
          <w:szCs w:val="22"/>
          <w:lang w:val="en-GB"/>
        </w:rPr>
        <w:t xml:space="preserve">the scope of </w:t>
      </w:r>
      <w:r w:rsidR="00ED4DF1">
        <w:rPr>
          <w:rFonts w:asciiTheme="minorHAnsi" w:eastAsiaTheme="minorHAnsi" w:hAnsiTheme="minorHAnsi" w:cs="Times"/>
          <w:sz w:val="22"/>
          <w:szCs w:val="22"/>
          <w:lang w:val="en-GB"/>
        </w:rPr>
        <w:t>the Pool’s</w:t>
      </w:r>
      <w:r w:rsidRPr="00B46FCC">
        <w:rPr>
          <w:rFonts w:asciiTheme="minorHAnsi" w:eastAsiaTheme="minorHAnsi" w:hAnsiTheme="minorHAnsi" w:cs="Times"/>
          <w:sz w:val="22"/>
          <w:szCs w:val="22"/>
          <w:lang w:val="en-GB"/>
        </w:rPr>
        <w:t xml:space="preserve"> work is l</w:t>
      </w:r>
      <w:r w:rsidR="00EA5EA4" w:rsidRPr="00B46FCC">
        <w:rPr>
          <w:rFonts w:asciiTheme="minorHAnsi" w:eastAsiaTheme="minorHAnsi" w:hAnsiTheme="minorHAnsi" w:cs="Times"/>
          <w:sz w:val="22"/>
          <w:szCs w:val="22"/>
          <w:lang w:val="en-GB"/>
        </w:rPr>
        <w:t>ow</w:t>
      </w:r>
      <w:r w:rsidR="00ED4DF1">
        <w:rPr>
          <w:rFonts w:asciiTheme="minorHAnsi" w:eastAsiaTheme="minorHAnsi" w:hAnsiTheme="minorHAnsi" w:cs="Times"/>
          <w:sz w:val="22"/>
          <w:szCs w:val="22"/>
          <w:lang w:val="en-GB"/>
        </w:rPr>
        <w:t>-</w:t>
      </w:r>
      <w:r w:rsidR="00EA5EA4" w:rsidRPr="00B46FCC">
        <w:rPr>
          <w:rFonts w:asciiTheme="minorHAnsi" w:eastAsiaTheme="minorHAnsi" w:hAnsiTheme="minorHAnsi" w:cs="Times"/>
          <w:sz w:val="22"/>
          <w:szCs w:val="22"/>
          <w:lang w:val="en-GB"/>
        </w:rPr>
        <w:t xml:space="preserve"> and middle</w:t>
      </w:r>
      <w:r w:rsidR="00ED4DF1">
        <w:rPr>
          <w:rFonts w:asciiTheme="minorHAnsi" w:eastAsiaTheme="minorHAnsi" w:hAnsiTheme="minorHAnsi" w:cs="Times"/>
          <w:sz w:val="22"/>
          <w:szCs w:val="22"/>
          <w:lang w:val="en-GB"/>
        </w:rPr>
        <w:t>-</w:t>
      </w:r>
      <w:r w:rsidR="00EA5EA4" w:rsidRPr="00B46FCC">
        <w:rPr>
          <w:rFonts w:asciiTheme="minorHAnsi" w:eastAsiaTheme="minorHAnsi" w:hAnsiTheme="minorHAnsi" w:cs="Times"/>
          <w:sz w:val="22"/>
          <w:szCs w:val="22"/>
          <w:lang w:val="en-GB"/>
        </w:rPr>
        <w:t xml:space="preserve">income countries, </w:t>
      </w:r>
      <w:r w:rsidR="00ED4DF1">
        <w:rPr>
          <w:rFonts w:asciiTheme="minorHAnsi" w:eastAsiaTheme="minorHAnsi" w:hAnsiTheme="minorHAnsi" w:cs="Times"/>
          <w:sz w:val="22"/>
          <w:szCs w:val="22"/>
          <w:lang w:val="en-GB"/>
        </w:rPr>
        <w:t>it</w:t>
      </w:r>
      <w:r w:rsidR="00EA5EA4" w:rsidRPr="00B46FCC">
        <w:rPr>
          <w:rFonts w:asciiTheme="minorHAnsi" w:eastAsiaTheme="minorHAnsi" w:hAnsiTheme="minorHAnsi" w:cs="Times"/>
          <w:sz w:val="22"/>
          <w:szCs w:val="22"/>
          <w:lang w:val="en-GB"/>
        </w:rPr>
        <w:t xml:space="preserve"> is not in a position to dictate terms and conditions to licensors. </w:t>
      </w:r>
      <w:r w:rsidR="00FA67F5">
        <w:rPr>
          <w:rFonts w:asciiTheme="minorHAnsi" w:eastAsiaTheme="minorHAnsi" w:hAnsiTheme="minorHAnsi" w:cs="Times"/>
          <w:sz w:val="22"/>
          <w:szCs w:val="22"/>
          <w:lang w:val="en-GB"/>
        </w:rPr>
        <w:t xml:space="preserve">Ms </w:t>
      </w:r>
      <w:r w:rsidR="00FA67F5" w:rsidRPr="00B46FCC">
        <w:rPr>
          <w:rFonts w:asciiTheme="minorHAnsi" w:eastAsiaTheme="minorHAnsi" w:hAnsiTheme="minorHAnsi" w:cs="Times"/>
          <w:sz w:val="22"/>
          <w:szCs w:val="22"/>
          <w:lang w:val="en-GB"/>
        </w:rPr>
        <w:t xml:space="preserve">‘t </w:t>
      </w:r>
      <w:proofErr w:type="spellStart"/>
      <w:r w:rsidR="00FA67F5" w:rsidRPr="00B46FCC">
        <w:rPr>
          <w:rFonts w:asciiTheme="minorHAnsi" w:eastAsiaTheme="minorHAnsi" w:hAnsiTheme="minorHAnsi" w:cs="Times"/>
          <w:sz w:val="22"/>
          <w:szCs w:val="22"/>
          <w:lang w:val="en-GB"/>
        </w:rPr>
        <w:t>Hoen</w:t>
      </w:r>
      <w:proofErr w:type="spellEnd"/>
      <w:r w:rsidR="00FA67F5" w:rsidRPr="00B46FCC">
        <w:rPr>
          <w:rFonts w:asciiTheme="minorHAnsi" w:eastAsiaTheme="minorHAnsi" w:hAnsiTheme="minorHAnsi" w:cs="Times"/>
          <w:sz w:val="22"/>
          <w:szCs w:val="22"/>
          <w:lang w:val="en-GB"/>
        </w:rPr>
        <w:t xml:space="preserve"> said</w:t>
      </w:r>
      <w:r w:rsidR="00FA67F5">
        <w:rPr>
          <w:rFonts w:asciiTheme="minorHAnsi" w:eastAsiaTheme="minorHAnsi" w:hAnsiTheme="minorHAnsi" w:cs="Times"/>
          <w:sz w:val="22"/>
          <w:szCs w:val="22"/>
          <w:lang w:val="en-GB"/>
        </w:rPr>
        <w:t xml:space="preserve"> that t</w:t>
      </w:r>
      <w:r w:rsidR="00ED4DF1">
        <w:rPr>
          <w:rFonts w:asciiTheme="minorHAnsi" w:eastAsiaTheme="minorHAnsi" w:hAnsiTheme="minorHAnsi" w:cs="Times"/>
          <w:sz w:val="22"/>
          <w:szCs w:val="22"/>
          <w:lang w:val="en-GB"/>
        </w:rPr>
        <w:t>he Pool’s</w:t>
      </w:r>
      <w:r w:rsidR="00EA5EA4" w:rsidRPr="00B46FCC">
        <w:rPr>
          <w:rFonts w:asciiTheme="minorHAnsi" w:eastAsiaTheme="minorHAnsi" w:hAnsiTheme="minorHAnsi" w:cs="Times"/>
          <w:sz w:val="22"/>
          <w:szCs w:val="22"/>
          <w:lang w:val="en-GB"/>
        </w:rPr>
        <w:t xml:space="preserve"> chances of success directly depend on how s</w:t>
      </w:r>
      <w:r w:rsidR="00FA67F5">
        <w:rPr>
          <w:rFonts w:asciiTheme="minorHAnsi" w:eastAsiaTheme="minorHAnsi" w:hAnsiTheme="minorHAnsi" w:cs="Times"/>
          <w:sz w:val="22"/>
          <w:szCs w:val="22"/>
          <w:lang w:val="en-GB"/>
        </w:rPr>
        <w:t>trong the external support is, and that, u</w:t>
      </w:r>
      <w:r w:rsidR="00EA5EA4" w:rsidRPr="00B46FCC">
        <w:rPr>
          <w:rFonts w:asciiTheme="minorHAnsi" w:eastAsiaTheme="minorHAnsi" w:hAnsiTheme="minorHAnsi" w:cs="Times"/>
          <w:sz w:val="22"/>
          <w:szCs w:val="22"/>
          <w:lang w:val="en-GB"/>
        </w:rPr>
        <w:t>ntil now</w:t>
      </w:r>
      <w:r w:rsidR="00FA67F5">
        <w:rPr>
          <w:rFonts w:asciiTheme="minorHAnsi" w:eastAsiaTheme="minorHAnsi" w:hAnsiTheme="minorHAnsi" w:cs="Times"/>
          <w:sz w:val="22"/>
          <w:szCs w:val="22"/>
          <w:lang w:val="en-GB"/>
        </w:rPr>
        <w:t>,</w:t>
      </w:r>
      <w:r w:rsidR="00EA5EA4" w:rsidRPr="00B46FCC">
        <w:rPr>
          <w:rFonts w:asciiTheme="minorHAnsi" w:eastAsiaTheme="minorHAnsi" w:hAnsiTheme="minorHAnsi" w:cs="Times"/>
          <w:sz w:val="22"/>
          <w:szCs w:val="22"/>
          <w:lang w:val="en-GB"/>
        </w:rPr>
        <w:t xml:space="preserve"> it has been quite strong and </w:t>
      </w:r>
      <w:r w:rsidR="00FA67F5">
        <w:rPr>
          <w:rFonts w:asciiTheme="minorHAnsi" w:eastAsiaTheme="minorHAnsi" w:hAnsiTheme="minorHAnsi" w:cs="Times"/>
          <w:sz w:val="22"/>
          <w:szCs w:val="22"/>
          <w:lang w:val="en-GB"/>
        </w:rPr>
        <w:t>helpful</w:t>
      </w:r>
      <w:r w:rsidR="00EA5EA4" w:rsidRPr="00B46FCC">
        <w:rPr>
          <w:rFonts w:asciiTheme="minorHAnsi" w:eastAsiaTheme="minorHAnsi" w:hAnsiTheme="minorHAnsi" w:cs="Times"/>
          <w:sz w:val="22"/>
          <w:szCs w:val="22"/>
          <w:lang w:val="en-GB"/>
        </w:rPr>
        <w:t>.</w:t>
      </w:r>
      <w:r w:rsidR="0079389B">
        <w:rPr>
          <w:rFonts w:asciiTheme="minorHAnsi" w:eastAsiaTheme="minorHAnsi" w:hAnsiTheme="minorHAnsi" w:cs="Times"/>
          <w:sz w:val="22"/>
          <w:szCs w:val="22"/>
          <w:lang w:val="en-GB"/>
        </w:rPr>
        <w:t xml:space="preserve"> </w:t>
      </w:r>
      <w:r w:rsidR="00ED4DF1">
        <w:rPr>
          <w:rFonts w:asciiTheme="minorHAnsi" w:eastAsiaTheme="minorHAnsi" w:hAnsiTheme="minorHAnsi" w:cs="Times"/>
          <w:sz w:val="22"/>
          <w:szCs w:val="22"/>
          <w:lang w:val="en-GB"/>
        </w:rPr>
        <w:t xml:space="preserve">The Pool also </w:t>
      </w:r>
      <w:r w:rsidRPr="00B46FCC">
        <w:rPr>
          <w:rFonts w:asciiTheme="minorHAnsi" w:eastAsiaTheme="minorHAnsi" w:hAnsiTheme="minorHAnsi" w:cs="Times"/>
          <w:sz w:val="22"/>
          <w:szCs w:val="22"/>
          <w:lang w:val="en-GB"/>
        </w:rPr>
        <w:t>has a very particular</w:t>
      </w:r>
      <w:r w:rsidR="00ED4DF1">
        <w:rPr>
          <w:rFonts w:asciiTheme="minorHAnsi" w:eastAsiaTheme="minorHAnsi" w:hAnsiTheme="minorHAnsi" w:cs="Times"/>
          <w:sz w:val="22"/>
          <w:szCs w:val="22"/>
          <w:lang w:val="en-GB"/>
        </w:rPr>
        <w:t xml:space="preserve"> and well-defined focus </w:t>
      </w:r>
      <w:r w:rsidRPr="00B46FCC">
        <w:rPr>
          <w:rFonts w:asciiTheme="minorHAnsi" w:eastAsiaTheme="minorHAnsi" w:hAnsiTheme="minorHAnsi" w:cs="Times"/>
          <w:sz w:val="22"/>
          <w:szCs w:val="22"/>
          <w:lang w:val="en-GB"/>
        </w:rPr>
        <w:t>on intellectual property issues</w:t>
      </w:r>
      <w:r w:rsidR="00ED4DF1">
        <w:rPr>
          <w:rFonts w:asciiTheme="minorHAnsi" w:eastAsiaTheme="minorHAnsi" w:hAnsiTheme="minorHAnsi" w:cs="Times"/>
          <w:sz w:val="22"/>
          <w:szCs w:val="22"/>
          <w:lang w:val="en-GB"/>
        </w:rPr>
        <w:t>, i.e.</w:t>
      </w:r>
      <w:r w:rsidRPr="00B46FCC">
        <w:rPr>
          <w:rFonts w:asciiTheme="minorHAnsi" w:eastAsiaTheme="minorHAnsi" w:hAnsiTheme="minorHAnsi" w:cs="Times"/>
          <w:sz w:val="22"/>
          <w:szCs w:val="22"/>
          <w:lang w:val="en-GB"/>
        </w:rPr>
        <w:t xml:space="preserve"> other initiatives </w:t>
      </w:r>
      <w:r w:rsidR="00B52A2D" w:rsidRPr="00B46FCC">
        <w:rPr>
          <w:rFonts w:asciiTheme="minorHAnsi" w:eastAsiaTheme="minorHAnsi" w:hAnsiTheme="minorHAnsi" w:cs="Times"/>
          <w:sz w:val="22"/>
          <w:szCs w:val="22"/>
          <w:lang w:val="en-GB"/>
        </w:rPr>
        <w:t xml:space="preserve">that need to be in place </w:t>
      </w:r>
      <w:r w:rsidR="00ED35E4">
        <w:rPr>
          <w:rFonts w:asciiTheme="minorHAnsi" w:eastAsiaTheme="minorHAnsi" w:hAnsiTheme="minorHAnsi" w:cs="Times"/>
          <w:sz w:val="22"/>
          <w:szCs w:val="22"/>
          <w:lang w:val="en-GB"/>
        </w:rPr>
        <w:t xml:space="preserve">in order </w:t>
      </w:r>
      <w:r w:rsidR="00B52A2D" w:rsidRPr="00B46FCC">
        <w:rPr>
          <w:rFonts w:asciiTheme="minorHAnsi" w:eastAsiaTheme="minorHAnsi" w:hAnsiTheme="minorHAnsi" w:cs="Times"/>
          <w:sz w:val="22"/>
          <w:szCs w:val="22"/>
          <w:lang w:val="en-GB"/>
        </w:rPr>
        <w:t xml:space="preserve">for people with HIV to get treatment. </w:t>
      </w:r>
    </w:p>
    <w:p w:rsidR="00AA4AA8" w:rsidRPr="00B46FCC" w:rsidRDefault="00AA4AA8"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6365B4" w:rsidRPr="00B46FCC" w:rsidRDefault="00B52A2D"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sidRPr="00B46FCC">
        <w:rPr>
          <w:rFonts w:asciiTheme="minorHAnsi" w:eastAsiaTheme="minorHAnsi" w:hAnsiTheme="minorHAnsi" w:cs="Times"/>
          <w:sz w:val="22"/>
          <w:szCs w:val="22"/>
          <w:lang w:val="en-GB"/>
        </w:rPr>
        <w:t xml:space="preserve">An absolutely key success factor is </w:t>
      </w:r>
      <w:r w:rsidR="006365B4" w:rsidRPr="00B46FCC">
        <w:rPr>
          <w:rFonts w:asciiTheme="minorHAnsi" w:eastAsiaTheme="minorHAnsi" w:hAnsiTheme="minorHAnsi" w:cs="Times"/>
          <w:sz w:val="22"/>
          <w:szCs w:val="22"/>
          <w:lang w:val="en-GB"/>
        </w:rPr>
        <w:t>the continued availability of global funding for HIV</w:t>
      </w:r>
      <w:r w:rsidR="00AA4AA8" w:rsidRPr="00B46FCC">
        <w:rPr>
          <w:rFonts w:asciiTheme="minorHAnsi" w:eastAsiaTheme="minorHAnsi" w:hAnsiTheme="minorHAnsi" w:cs="Times"/>
          <w:sz w:val="22"/>
          <w:szCs w:val="22"/>
          <w:lang w:val="en-GB"/>
        </w:rPr>
        <w:t>, as well as</w:t>
      </w:r>
      <w:r w:rsidR="006365B4" w:rsidRPr="00B46FCC">
        <w:rPr>
          <w:rFonts w:asciiTheme="minorHAnsi" w:eastAsiaTheme="minorHAnsi" w:hAnsiTheme="minorHAnsi" w:cs="Times"/>
          <w:sz w:val="22"/>
          <w:szCs w:val="22"/>
          <w:lang w:val="en-GB"/>
        </w:rPr>
        <w:t xml:space="preserve"> </w:t>
      </w:r>
      <w:r w:rsidRPr="00B46FCC">
        <w:rPr>
          <w:rFonts w:asciiTheme="minorHAnsi" w:eastAsiaTheme="minorHAnsi" w:hAnsiTheme="minorHAnsi" w:cs="Times"/>
          <w:sz w:val="22"/>
          <w:szCs w:val="22"/>
          <w:lang w:val="en-GB"/>
        </w:rPr>
        <w:t xml:space="preserve">continued existence of </w:t>
      </w:r>
      <w:r w:rsidR="006365B4" w:rsidRPr="00B46FCC">
        <w:rPr>
          <w:rFonts w:asciiTheme="minorHAnsi" w:eastAsiaTheme="minorHAnsi" w:hAnsiTheme="minorHAnsi" w:cs="Times"/>
          <w:sz w:val="22"/>
          <w:szCs w:val="22"/>
          <w:lang w:val="en-GB"/>
        </w:rPr>
        <w:t>markets for the players</w:t>
      </w:r>
      <w:r w:rsidR="00AA4AA8" w:rsidRPr="00B46FCC">
        <w:rPr>
          <w:rFonts w:asciiTheme="minorHAnsi" w:eastAsiaTheme="minorHAnsi" w:hAnsiTheme="minorHAnsi" w:cs="Times"/>
          <w:sz w:val="22"/>
          <w:szCs w:val="22"/>
          <w:lang w:val="en-GB"/>
        </w:rPr>
        <w:t xml:space="preserve"> (such as generic producers)</w:t>
      </w:r>
      <w:r w:rsidR="006365B4" w:rsidRPr="00B46FCC">
        <w:rPr>
          <w:rFonts w:asciiTheme="minorHAnsi" w:eastAsiaTheme="minorHAnsi" w:hAnsiTheme="minorHAnsi" w:cs="Times"/>
          <w:sz w:val="22"/>
          <w:szCs w:val="22"/>
          <w:lang w:val="en-GB"/>
        </w:rPr>
        <w:t xml:space="preserve"> involved in making HIV medicines</w:t>
      </w:r>
      <w:r w:rsidR="00AA4AA8" w:rsidRPr="00B46FCC">
        <w:rPr>
          <w:rFonts w:asciiTheme="minorHAnsi" w:eastAsiaTheme="minorHAnsi" w:hAnsiTheme="minorHAnsi" w:cs="Times"/>
          <w:sz w:val="22"/>
          <w:szCs w:val="22"/>
          <w:lang w:val="en-GB"/>
        </w:rPr>
        <w:t xml:space="preserve">, </w:t>
      </w:r>
      <w:r w:rsidR="00344776">
        <w:rPr>
          <w:rFonts w:asciiTheme="minorHAnsi" w:eastAsiaTheme="minorHAnsi" w:hAnsiTheme="minorHAnsi" w:cs="Times"/>
          <w:sz w:val="22"/>
          <w:szCs w:val="22"/>
          <w:lang w:val="en-GB"/>
        </w:rPr>
        <w:t xml:space="preserve">Ms </w:t>
      </w:r>
      <w:r w:rsidR="00AA4AA8" w:rsidRPr="00B46FCC">
        <w:rPr>
          <w:rFonts w:asciiTheme="minorHAnsi" w:eastAsiaTheme="minorHAnsi" w:hAnsiTheme="minorHAnsi" w:cs="Times"/>
          <w:sz w:val="22"/>
          <w:szCs w:val="22"/>
          <w:lang w:val="en-GB"/>
        </w:rPr>
        <w:t xml:space="preserve">‘t </w:t>
      </w:r>
      <w:proofErr w:type="spellStart"/>
      <w:r w:rsidR="00AA4AA8" w:rsidRPr="00B46FCC">
        <w:rPr>
          <w:rFonts w:asciiTheme="minorHAnsi" w:eastAsiaTheme="minorHAnsi" w:hAnsiTheme="minorHAnsi" w:cs="Times"/>
          <w:sz w:val="22"/>
          <w:szCs w:val="22"/>
          <w:lang w:val="en-GB"/>
        </w:rPr>
        <w:t>Hoen</w:t>
      </w:r>
      <w:proofErr w:type="spellEnd"/>
      <w:r w:rsidR="00AA4AA8" w:rsidRPr="00B46FCC">
        <w:rPr>
          <w:rFonts w:asciiTheme="minorHAnsi" w:eastAsiaTheme="minorHAnsi" w:hAnsiTheme="minorHAnsi" w:cs="Times"/>
          <w:sz w:val="22"/>
          <w:szCs w:val="22"/>
          <w:lang w:val="en-GB"/>
        </w:rPr>
        <w:t xml:space="preserve"> said</w:t>
      </w:r>
      <w:r w:rsidR="006365B4" w:rsidRPr="00B46FCC">
        <w:rPr>
          <w:rFonts w:asciiTheme="minorHAnsi" w:eastAsiaTheme="minorHAnsi" w:hAnsiTheme="minorHAnsi" w:cs="Times"/>
          <w:sz w:val="22"/>
          <w:szCs w:val="22"/>
          <w:lang w:val="en-GB"/>
        </w:rPr>
        <w:t xml:space="preserve">. </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EE6C7E" w:rsidRPr="00EE6C7E" w:rsidRDefault="00EE6C7E" w:rsidP="00EE6C7E">
      <w:pPr>
        <w:rPr>
          <w:rFonts w:asciiTheme="minorHAnsi" w:hAnsiTheme="minorHAnsi"/>
          <w:i/>
          <w:sz w:val="22"/>
          <w:lang w:val="en-GB"/>
        </w:rPr>
      </w:pPr>
      <w:r w:rsidRPr="00EE6C7E">
        <w:rPr>
          <w:rFonts w:asciiTheme="minorHAnsi" w:eastAsiaTheme="minorHAnsi" w:hAnsiTheme="minorHAnsi" w:cs="Times"/>
          <w:bCs/>
          <w:i/>
          <w:sz w:val="22"/>
          <w:szCs w:val="22"/>
          <w:lang w:val="en-GB"/>
        </w:rPr>
        <w:t xml:space="preserve">(d) </w:t>
      </w:r>
      <w:r w:rsidRPr="00EE6C7E">
        <w:rPr>
          <w:rFonts w:asciiTheme="minorHAnsi" w:hAnsiTheme="minorHAnsi"/>
          <w:i/>
          <w:sz w:val="22"/>
          <w:lang w:val="en-GB"/>
        </w:rPr>
        <w:t>Mr Carlos Correa, Director of the Centre for Interdisciplinary Studies on Industrial Property and Economics Law, University of Buenos Aires</w:t>
      </w:r>
    </w:p>
    <w:p w:rsidR="009E721B" w:rsidRPr="00B46FCC" w:rsidRDefault="009E721B"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i/>
          <w:sz w:val="22"/>
          <w:szCs w:val="22"/>
          <w:lang w:val="en-GB"/>
        </w:rPr>
      </w:pPr>
    </w:p>
    <w:p w:rsidR="006365B4" w:rsidRPr="00B46FCC" w:rsidRDefault="00344776"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Pr>
          <w:rFonts w:asciiTheme="minorHAnsi" w:eastAsiaTheme="minorHAnsi" w:hAnsiTheme="minorHAnsi" w:cs="Times"/>
          <w:sz w:val="22"/>
          <w:szCs w:val="22"/>
          <w:lang w:val="en-GB"/>
        </w:rPr>
        <w:t>Mr</w:t>
      </w:r>
      <w:r w:rsidR="006365B4" w:rsidRPr="00B46FCC">
        <w:rPr>
          <w:rFonts w:asciiTheme="minorHAnsi" w:eastAsiaTheme="minorHAnsi" w:hAnsiTheme="minorHAnsi" w:cs="Times"/>
          <w:sz w:val="22"/>
          <w:szCs w:val="22"/>
          <w:lang w:val="en-GB"/>
        </w:rPr>
        <w:t xml:space="preserve"> Correa discussed the Patent Pool mechanism in the context of other measures that can be taken in order to promote access to drugs. “By its very design</w:t>
      </w:r>
      <w:r w:rsidR="00F61316">
        <w:rPr>
          <w:rFonts w:asciiTheme="minorHAnsi" w:eastAsiaTheme="minorHAnsi" w:hAnsiTheme="minorHAnsi" w:cs="Times"/>
          <w:sz w:val="22"/>
          <w:szCs w:val="22"/>
          <w:lang w:val="en-GB"/>
        </w:rPr>
        <w:t>,</w:t>
      </w:r>
      <w:r w:rsidR="006365B4" w:rsidRPr="00B46FCC">
        <w:rPr>
          <w:rFonts w:asciiTheme="minorHAnsi" w:eastAsiaTheme="minorHAnsi" w:hAnsiTheme="minorHAnsi" w:cs="Times"/>
          <w:sz w:val="22"/>
          <w:szCs w:val="22"/>
          <w:lang w:val="en-GB"/>
        </w:rPr>
        <w:t xml:space="preserve"> the Pool cannot be the </w:t>
      </w:r>
      <w:r w:rsidR="00F35957" w:rsidRPr="00B46FCC">
        <w:rPr>
          <w:rFonts w:asciiTheme="minorHAnsi" w:eastAsiaTheme="minorHAnsi" w:hAnsiTheme="minorHAnsi" w:cs="Times"/>
          <w:sz w:val="22"/>
          <w:szCs w:val="22"/>
          <w:lang w:val="en-GB"/>
        </w:rPr>
        <w:t xml:space="preserve">[sole] </w:t>
      </w:r>
      <w:r w:rsidR="006365B4" w:rsidRPr="00B46FCC">
        <w:rPr>
          <w:rFonts w:asciiTheme="minorHAnsi" w:eastAsiaTheme="minorHAnsi" w:hAnsiTheme="minorHAnsi" w:cs="Times"/>
          <w:sz w:val="22"/>
          <w:szCs w:val="22"/>
          <w:lang w:val="en-GB"/>
        </w:rPr>
        <w:t xml:space="preserve">solution to the global problem of access to drugs,” </w:t>
      </w:r>
      <w:r w:rsidR="0079389B">
        <w:rPr>
          <w:rFonts w:asciiTheme="minorHAnsi" w:eastAsiaTheme="minorHAnsi" w:hAnsiTheme="minorHAnsi" w:cs="Times"/>
          <w:sz w:val="22"/>
          <w:szCs w:val="22"/>
          <w:lang w:val="en-GB"/>
        </w:rPr>
        <w:t>he</w:t>
      </w:r>
      <w:r w:rsidR="006365B4" w:rsidRPr="00B46FCC">
        <w:rPr>
          <w:rFonts w:asciiTheme="minorHAnsi" w:eastAsiaTheme="minorHAnsi" w:hAnsiTheme="minorHAnsi" w:cs="Times"/>
          <w:sz w:val="22"/>
          <w:szCs w:val="22"/>
          <w:lang w:val="en-GB"/>
        </w:rPr>
        <w:t xml:space="preserve"> said. The scope of the Pool is limited by the willingness of companies to grant voluntary licences</w:t>
      </w:r>
      <w:r w:rsidR="00F35957" w:rsidRPr="00B46FCC">
        <w:rPr>
          <w:rFonts w:asciiTheme="minorHAnsi" w:eastAsiaTheme="minorHAnsi" w:hAnsiTheme="minorHAnsi" w:cs="Times"/>
          <w:sz w:val="22"/>
          <w:szCs w:val="22"/>
          <w:lang w:val="en-GB"/>
        </w:rPr>
        <w:t>, and i</w:t>
      </w:r>
      <w:r w:rsidR="006365B4" w:rsidRPr="00B46FCC">
        <w:rPr>
          <w:rFonts w:asciiTheme="minorHAnsi" w:eastAsiaTheme="minorHAnsi" w:hAnsiTheme="minorHAnsi" w:cs="Times"/>
          <w:sz w:val="22"/>
          <w:szCs w:val="22"/>
          <w:lang w:val="en-GB"/>
        </w:rPr>
        <w:t>t is important to ask what else can be do</w:t>
      </w:r>
      <w:r w:rsidR="00F35957" w:rsidRPr="00B46FCC">
        <w:rPr>
          <w:rFonts w:asciiTheme="minorHAnsi" w:eastAsiaTheme="minorHAnsi" w:hAnsiTheme="minorHAnsi" w:cs="Times"/>
          <w:sz w:val="22"/>
          <w:szCs w:val="22"/>
          <w:lang w:val="en-GB"/>
        </w:rPr>
        <w:t>ne to make the Pool more useful</w:t>
      </w:r>
      <w:r w:rsidR="006365B4" w:rsidRPr="00B46FCC">
        <w:rPr>
          <w:rFonts w:asciiTheme="minorHAnsi" w:eastAsiaTheme="minorHAnsi" w:hAnsiTheme="minorHAnsi" w:cs="Times"/>
          <w:sz w:val="22"/>
          <w:szCs w:val="22"/>
          <w:lang w:val="en-GB"/>
        </w:rPr>
        <w:t>.</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F35957" w:rsidRPr="00B46FCC" w:rsidRDefault="00F35957"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sidRPr="00B46FCC">
        <w:rPr>
          <w:rFonts w:asciiTheme="minorHAnsi" w:eastAsiaTheme="minorHAnsi" w:hAnsiTheme="minorHAnsi" w:cs="Times"/>
          <w:sz w:val="22"/>
          <w:szCs w:val="22"/>
          <w:lang w:val="en-GB"/>
        </w:rPr>
        <w:t xml:space="preserve">To that end, </w:t>
      </w:r>
      <w:r w:rsidR="002F57D4">
        <w:rPr>
          <w:rFonts w:asciiTheme="minorHAnsi" w:eastAsiaTheme="minorHAnsi" w:hAnsiTheme="minorHAnsi" w:cs="Times"/>
          <w:sz w:val="22"/>
          <w:szCs w:val="22"/>
          <w:lang w:val="en-GB"/>
        </w:rPr>
        <w:t xml:space="preserve">Mr </w:t>
      </w:r>
      <w:r w:rsidR="002F57D4" w:rsidRPr="00B46FCC">
        <w:rPr>
          <w:rFonts w:asciiTheme="minorHAnsi" w:eastAsiaTheme="minorHAnsi" w:hAnsiTheme="minorHAnsi" w:cs="Times"/>
          <w:sz w:val="22"/>
          <w:szCs w:val="22"/>
          <w:lang w:val="en-GB"/>
        </w:rPr>
        <w:t xml:space="preserve">Correa </w:t>
      </w:r>
      <w:r w:rsidR="0001682B">
        <w:rPr>
          <w:rFonts w:asciiTheme="minorHAnsi" w:eastAsiaTheme="minorHAnsi" w:hAnsiTheme="minorHAnsi" w:cs="Times"/>
          <w:sz w:val="22"/>
          <w:szCs w:val="22"/>
          <w:lang w:val="en-GB"/>
        </w:rPr>
        <w:t>suggested</w:t>
      </w:r>
      <w:r w:rsidR="002F57D4">
        <w:rPr>
          <w:rFonts w:asciiTheme="minorHAnsi" w:eastAsiaTheme="minorHAnsi" w:hAnsiTheme="minorHAnsi" w:cs="Times"/>
          <w:sz w:val="22"/>
          <w:szCs w:val="22"/>
          <w:lang w:val="en-GB"/>
        </w:rPr>
        <w:t xml:space="preserve"> that</w:t>
      </w:r>
      <w:r w:rsidR="002F57D4" w:rsidRPr="00B46FCC">
        <w:rPr>
          <w:rFonts w:asciiTheme="minorHAnsi" w:eastAsiaTheme="minorHAnsi" w:hAnsiTheme="minorHAnsi" w:cs="Times"/>
          <w:sz w:val="22"/>
          <w:szCs w:val="22"/>
          <w:lang w:val="en-GB"/>
        </w:rPr>
        <w:t xml:space="preserve"> </w:t>
      </w:r>
      <w:r w:rsidRPr="00B46FCC">
        <w:rPr>
          <w:rFonts w:asciiTheme="minorHAnsi" w:eastAsiaTheme="minorHAnsi" w:hAnsiTheme="minorHAnsi" w:cs="Times"/>
          <w:sz w:val="22"/>
          <w:szCs w:val="22"/>
          <w:lang w:val="en-GB"/>
        </w:rPr>
        <w:t>there</w:t>
      </w:r>
      <w:r w:rsidR="006365B4" w:rsidRPr="00B46FCC">
        <w:rPr>
          <w:rFonts w:asciiTheme="minorHAnsi" w:eastAsiaTheme="minorHAnsi" w:hAnsiTheme="minorHAnsi" w:cs="Times"/>
          <w:sz w:val="22"/>
          <w:szCs w:val="22"/>
          <w:lang w:val="en-GB"/>
        </w:rPr>
        <w:t xml:space="preserve"> are three main issues in access and intellectual property. </w:t>
      </w:r>
      <w:r w:rsidRPr="00B46FCC">
        <w:rPr>
          <w:rFonts w:asciiTheme="minorHAnsi" w:eastAsiaTheme="minorHAnsi" w:hAnsiTheme="minorHAnsi" w:cs="Times"/>
          <w:sz w:val="22"/>
          <w:szCs w:val="22"/>
          <w:lang w:val="en-GB"/>
        </w:rPr>
        <w:t>First</w:t>
      </w:r>
      <w:r w:rsidR="002F57D4">
        <w:rPr>
          <w:rFonts w:asciiTheme="minorHAnsi" w:eastAsiaTheme="minorHAnsi" w:hAnsiTheme="minorHAnsi" w:cs="Times"/>
          <w:sz w:val="22"/>
          <w:szCs w:val="22"/>
          <w:lang w:val="en-GB"/>
        </w:rPr>
        <w:t>,</w:t>
      </w:r>
      <w:r w:rsidRPr="00B46FCC">
        <w:rPr>
          <w:rFonts w:asciiTheme="minorHAnsi" w:eastAsiaTheme="minorHAnsi" w:hAnsiTheme="minorHAnsi" w:cs="Times"/>
          <w:sz w:val="22"/>
          <w:szCs w:val="22"/>
          <w:lang w:val="en-GB"/>
        </w:rPr>
        <w:t xml:space="preserve"> there are </w:t>
      </w:r>
      <w:r w:rsidR="006365B4" w:rsidRPr="00B46FCC">
        <w:rPr>
          <w:rFonts w:asciiTheme="minorHAnsi" w:eastAsiaTheme="minorHAnsi" w:hAnsiTheme="minorHAnsi" w:cs="Times"/>
          <w:sz w:val="22"/>
          <w:szCs w:val="22"/>
          <w:lang w:val="en-GB"/>
        </w:rPr>
        <w:t xml:space="preserve">patentability standards. In </w:t>
      </w:r>
      <w:r w:rsidRPr="00B46FCC">
        <w:rPr>
          <w:rFonts w:asciiTheme="minorHAnsi" w:eastAsiaTheme="minorHAnsi" w:hAnsiTheme="minorHAnsi" w:cs="Times"/>
          <w:sz w:val="22"/>
          <w:szCs w:val="22"/>
          <w:lang w:val="en-GB"/>
        </w:rPr>
        <w:t xml:space="preserve">some countries, </w:t>
      </w:r>
      <w:r w:rsidR="006365B4" w:rsidRPr="00B46FCC">
        <w:rPr>
          <w:rFonts w:asciiTheme="minorHAnsi" w:eastAsiaTheme="minorHAnsi" w:hAnsiTheme="minorHAnsi" w:cs="Times"/>
          <w:sz w:val="22"/>
          <w:szCs w:val="22"/>
          <w:lang w:val="en-GB"/>
        </w:rPr>
        <w:t>patents are granted without examination; in other jurisdictions</w:t>
      </w:r>
      <w:r w:rsidR="002F57D4">
        <w:rPr>
          <w:rFonts w:asciiTheme="minorHAnsi" w:eastAsiaTheme="minorHAnsi" w:hAnsiTheme="minorHAnsi" w:cs="Times"/>
          <w:sz w:val="22"/>
          <w:szCs w:val="22"/>
          <w:lang w:val="en-GB"/>
        </w:rPr>
        <w:t>,</w:t>
      </w:r>
      <w:r w:rsidR="006365B4" w:rsidRPr="00B46FCC">
        <w:rPr>
          <w:rFonts w:asciiTheme="minorHAnsi" w:eastAsiaTheme="minorHAnsi" w:hAnsiTheme="minorHAnsi" w:cs="Times"/>
          <w:sz w:val="22"/>
          <w:szCs w:val="22"/>
          <w:lang w:val="en-GB"/>
        </w:rPr>
        <w:t xml:space="preserve"> patentability standards as applied are very low. </w:t>
      </w:r>
      <w:r w:rsidRPr="00B46FCC">
        <w:rPr>
          <w:rFonts w:asciiTheme="minorHAnsi" w:eastAsiaTheme="minorHAnsi" w:hAnsiTheme="minorHAnsi" w:cs="Times"/>
          <w:sz w:val="22"/>
          <w:szCs w:val="22"/>
          <w:lang w:val="en-GB"/>
        </w:rPr>
        <w:t>South Africa</w:t>
      </w:r>
      <w:r w:rsidR="0079389B">
        <w:rPr>
          <w:rFonts w:asciiTheme="minorHAnsi" w:eastAsiaTheme="minorHAnsi" w:hAnsiTheme="minorHAnsi" w:cs="Times"/>
          <w:sz w:val="22"/>
          <w:szCs w:val="22"/>
          <w:lang w:val="en-GB"/>
        </w:rPr>
        <w:t>,</w:t>
      </w:r>
      <w:r w:rsidRPr="00B46FCC">
        <w:rPr>
          <w:rFonts w:asciiTheme="minorHAnsi" w:eastAsiaTheme="minorHAnsi" w:hAnsiTheme="minorHAnsi" w:cs="Times"/>
          <w:sz w:val="22"/>
          <w:szCs w:val="22"/>
          <w:lang w:val="en-GB"/>
        </w:rPr>
        <w:t xml:space="preserve"> for example</w:t>
      </w:r>
      <w:r w:rsidR="0079389B">
        <w:rPr>
          <w:rFonts w:asciiTheme="minorHAnsi" w:eastAsiaTheme="minorHAnsi" w:hAnsiTheme="minorHAnsi" w:cs="Times"/>
          <w:sz w:val="22"/>
          <w:szCs w:val="22"/>
          <w:lang w:val="en-GB"/>
        </w:rPr>
        <w:t>,</w:t>
      </w:r>
      <w:r w:rsidRPr="00B46FCC">
        <w:rPr>
          <w:rFonts w:asciiTheme="minorHAnsi" w:eastAsiaTheme="minorHAnsi" w:hAnsiTheme="minorHAnsi" w:cs="Times"/>
          <w:sz w:val="22"/>
          <w:szCs w:val="22"/>
          <w:lang w:val="en-GB"/>
        </w:rPr>
        <w:t xml:space="preserve"> granted more than 2</w:t>
      </w:r>
      <w:r w:rsidR="00F61316">
        <w:rPr>
          <w:rFonts w:asciiTheme="minorHAnsi" w:eastAsiaTheme="minorHAnsi" w:hAnsiTheme="minorHAnsi" w:cs="Times"/>
          <w:sz w:val="22"/>
          <w:szCs w:val="22"/>
          <w:lang w:val="en-GB"/>
        </w:rPr>
        <w:t>,</w:t>
      </w:r>
      <w:r w:rsidRPr="00B46FCC">
        <w:rPr>
          <w:rFonts w:asciiTheme="minorHAnsi" w:eastAsiaTheme="minorHAnsi" w:hAnsiTheme="minorHAnsi" w:cs="Times"/>
          <w:sz w:val="22"/>
          <w:szCs w:val="22"/>
          <w:lang w:val="en-GB"/>
        </w:rPr>
        <w:t>400 patents in pharmaceuticals over the course of one year as compared to Brazil, which</w:t>
      </w:r>
      <w:r w:rsidR="002F57D4">
        <w:rPr>
          <w:rFonts w:asciiTheme="minorHAnsi" w:eastAsiaTheme="minorHAnsi" w:hAnsiTheme="minorHAnsi" w:cs="Times"/>
          <w:sz w:val="22"/>
          <w:szCs w:val="22"/>
          <w:lang w:val="en-GB"/>
        </w:rPr>
        <w:t>,</w:t>
      </w:r>
      <w:r w:rsidRPr="00B46FCC">
        <w:rPr>
          <w:rFonts w:asciiTheme="minorHAnsi" w:eastAsiaTheme="minorHAnsi" w:hAnsiTheme="minorHAnsi" w:cs="Times"/>
          <w:sz w:val="22"/>
          <w:szCs w:val="22"/>
          <w:lang w:val="en-GB"/>
        </w:rPr>
        <w:t xml:space="preserve"> between 2002 and 2007</w:t>
      </w:r>
      <w:r w:rsidR="002F57D4">
        <w:rPr>
          <w:rFonts w:asciiTheme="minorHAnsi" w:eastAsiaTheme="minorHAnsi" w:hAnsiTheme="minorHAnsi" w:cs="Times"/>
          <w:sz w:val="22"/>
          <w:szCs w:val="22"/>
          <w:lang w:val="en-GB"/>
        </w:rPr>
        <w:t>,</w:t>
      </w:r>
      <w:r w:rsidRPr="00B46FCC">
        <w:rPr>
          <w:rFonts w:asciiTheme="minorHAnsi" w:eastAsiaTheme="minorHAnsi" w:hAnsiTheme="minorHAnsi" w:cs="Times"/>
          <w:sz w:val="22"/>
          <w:szCs w:val="22"/>
          <w:lang w:val="en-GB"/>
        </w:rPr>
        <w:t xml:space="preserve"> granted only 278 patents in pharmaceuticals. </w:t>
      </w:r>
    </w:p>
    <w:p w:rsidR="00F35957" w:rsidRPr="00B46FCC" w:rsidRDefault="00F35957"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6365B4" w:rsidRPr="00B46FCC" w:rsidRDefault="002F57D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Pr>
          <w:rFonts w:asciiTheme="minorHAnsi" w:eastAsiaTheme="minorHAnsi" w:hAnsiTheme="minorHAnsi" w:cs="Times"/>
          <w:sz w:val="22"/>
          <w:szCs w:val="22"/>
          <w:lang w:val="en-GB"/>
        </w:rPr>
        <w:t xml:space="preserve">Mr </w:t>
      </w:r>
      <w:r w:rsidRPr="00B46FCC">
        <w:rPr>
          <w:rFonts w:asciiTheme="minorHAnsi" w:eastAsiaTheme="minorHAnsi" w:hAnsiTheme="minorHAnsi" w:cs="Times"/>
          <w:sz w:val="22"/>
          <w:szCs w:val="22"/>
          <w:lang w:val="en-GB"/>
        </w:rPr>
        <w:t>Correa said</w:t>
      </w:r>
      <w:r>
        <w:rPr>
          <w:rFonts w:asciiTheme="minorHAnsi" w:eastAsiaTheme="minorHAnsi" w:hAnsiTheme="minorHAnsi" w:cs="Times"/>
          <w:sz w:val="22"/>
          <w:szCs w:val="22"/>
          <w:lang w:val="en-GB"/>
        </w:rPr>
        <w:t xml:space="preserve"> that governments have</w:t>
      </w:r>
      <w:r w:rsidR="006365B4" w:rsidRPr="00B46FCC">
        <w:rPr>
          <w:rFonts w:asciiTheme="minorHAnsi" w:eastAsiaTheme="minorHAnsi" w:hAnsiTheme="minorHAnsi" w:cs="Times"/>
          <w:sz w:val="22"/>
          <w:szCs w:val="22"/>
          <w:lang w:val="en-GB"/>
        </w:rPr>
        <w:t xml:space="preserve"> a major responsibility to address this issue, in order to stop the proliferation of low quality patents</w:t>
      </w:r>
      <w:r>
        <w:rPr>
          <w:rFonts w:asciiTheme="minorHAnsi" w:eastAsiaTheme="minorHAnsi" w:hAnsiTheme="minorHAnsi" w:cs="Times"/>
          <w:sz w:val="22"/>
          <w:szCs w:val="22"/>
          <w:lang w:val="en-GB"/>
        </w:rPr>
        <w:t>,</w:t>
      </w:r>
      <w:r w:rsidR="006365B4" w:rsidRPr="00B46FCC">
        <w:rPr>
          <w:rFonts w:asciiTheme="minorHAnsi" w:eastAsiaTheme="minorHAnsi" w:hAnsiTheme="minorHAnsi" w:cs="Times"/>
          <w:sz w:val="22"/>
          <w:szCs w:val="22"/>
          <w:lang w:val="en-GB"/>
        </w:rPr>
        <w:t xml:space="preserve"> and also to stop </w:t>
      </w:r>
      <w:proofErr w:type="spellStart"/>
      <w:r w:rsidR="006365B4" w:rsidRPr="00B46FCC">
        <w:rPr>
          <w:rFonts w:asciiTheme="minorHAnsi" w:eastAsiaTheme="minorHAnsi" w:hAnsiTheme="minorHAnsi" w:cs="Times"/>
          <w:sz w:val="22"/>
          <w:szCs w:val="22"/>
          <w:lang w:val="en-GB"/>
        </w:rPr>
        <w:t>evergreening</w:t>
      </w:r>
      <w:proofErr w:type="spellEnd"/>
      <w:r w:rsidR="006365B4" w:rsidRPr="00B46FCC">
        <w:rPr>
          <w:rFonts w:asciiTheme="minorHAnsi" w:eastAsiaTheme="minorHAnsi" w:hAnsiTheme="minorHAnsi" w:cs="Times"/>
          <w:sz w:val="22"/>
          <w:szCs w:val="22"/>
          <w:lang w:val="en-GB"/>
        </w:rPr>
        <w:t>.</w:t>
      </w:r>
      <w:r w:rsidR="00F35957" w:rsidRPr="00B46FCC">
        <w:rPr>
          <w:rFonts w:asciiTheme="minorHAnsi" w:eastAsiaTheme="minorHAnsi" w:hAnsiTheme="minorHAnsi" w:cs="Times"/>
          <w:sz w:val="22"/>
          <w:szCs w:val="22"/>
          <w:lang w:val="en-GB"/>
        </w:rPr>
        <w:t xml:space="preserve"> </w:t>
      </w:r>
      <w:r w:rsidR="006365B4" w:rsidRPr="00B46FCC">
        <w:rPr>
          <w:rFonts w:asciiTheme="minorHAnsi" w:eastAsiaTheme="minorHAnsi" w:hAnsiTheme="minorHAnsi" w:cs="Times"/>
          <w:sz w:val="22"/>
          <w:szCs w:val="22"/>
          <w:lang w:val="en-GB"/>
        </w:rPr>
        <w:t>The activity of the Patent Pool would become much easier if governments would grant patents only when there is justification for receiving the award of a monopoly.</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sidRPr="00B46FCC">
        <w:rPr>
          <w:rFonts w:asciiTheme="minorHAnsi" w:eastAsiaTheme="minorHAnsi" w:hAnsiTheme="minorHAnsi" w:cs="Times"/>
          <w:sz w:val="22"/>
          <w:szCs w:val="22"/>
          <w:lang w:val="en-GB"/>
        </w:rPr>
        <w:t>The second issue is compulsory licences. Since the TRIPS agreement entered into force for develo</w:t>
      </w:r>
      <w:r w:rsidR="00F35957" w:rsidRPr="00B46FCC">
        <w:rPr>
          <w:rFonts w:asciiTheme="minorHAnsi" w:eastAsiaTheme="minorHAnsi" w:hAnsiTheme="minorHAnsi" w:cs="Times"/>
          <w:sz w:val="22"/>
          <w:szCs w:val="22"/>
          <w:lang w:val="en-GB"/>
        </w:rPr>
        <w:t xml:space="preserve">ping countries, only about ten </w:t>
      </w:r>
      <w:r w:rsidRPr="00B46FCC">
        <w:rPr>
          <w:rFonts w:asciiTheme="minorHAnsi" w:eastAsiaTheme="minorHAnsi" w:hAnsiTheme="minorHAnsi" w:cs="Times"/>
          <w:sz w:val="22"/>
          <w:szCs w:val="22"/>
          <w:lang w:val="en-GB"/>
        </w:rPr>
        <w:t>have issued compulsory licences o</w:t>
      </w:r>
      <w:r w:rsidR="00FA4C1A">
        <w:rPr>
          <w:rFonts w:asciiTheme="minorHAnsi" w:eastAsiaTheme="minorHAnsi" w:hAnsiTheme="minorHAnsi" w:cs="Times"/>
          <w:sz w:val="22"/>
          <w:szCs w:val="22"/>
          <w:lang w:val="en-GB"/>
        </w:rPr>
        <w:t>r used a government use authoriz</w:t>
      </w:r>
      <w:r w:rsidRPr="00B46FCC">
        <w:rPr>
          <w:rFonts w:asciiTheme="minorHAnsi" w:eastAsiaTheme="minorHAnsi" w:hAnsiTheme="minorHAnsi" w:cs="Times"/>
          <w:sz w:val="22"/>
          <w:szCs w:val="22"/>
          <w:lang w:val="en-GB"/>
        </w:rPr>
        <w:t xml:space="preserve">ation; </w:t>
      </w:r>
      <w:r w:rsidR="00A27A28">
        <w:rPr>
          <w:rFonts w:asciiTheme="minorHAnsi" w:eastAsiaTheme="minorHAnsi" w:hAnsiTheme="minorHAnsi" w:cs="Times"/>
          <w:sz w:val="22"/>
          <w:szCs w:val="22"/>
          <w:lang w:val="en-GB"/>
        </w:rPr>
        <w:t xml:space="preserve">Mr Correa said that </w:t>
      </w:r>
      <w:r w:rsidRPr="00B46FCC">
        <w:rPr>
          <w:rFonts w:asciiTheme="minorHAnsi" w:eastAsiaTheme="minorHAnsi" w:hAnsiTheme="minorHAnsi" w:cs="Times"/>
          <w:sz w:val="22"/>
          <w:szCs w:val="22"/>
          <w:lang w:val="en-GB"/>
        </w:rPr>
        <w:t xml:space="preserve">most of those that have been issued have been on </w:t>
      </w:r>
      <w:proofErr w:type="spellStart"/>
      <w:r w:rsidR="00FA4C1A">
        <w:rPr>
          <w:rFonts w:asciiTheme="minorHAnsi" w:eastAsiaTheme="minorHAnsi" w:hAnsiTheme="minorHAnsi" w:cs="Times"/>
          <w:sz w:val="22"/>
          <w:szCs w:val="22"/>
          <w:lang w:val="en-GB"/>
        </w:rPr>
        <w:t>ARVs</w:t>
      </w:r>
      <w:proofErr w:type="spellEnd"/>
      <w:r w:rsidRPr="00B46FCC">
        <w:rPr>
          <w:rFonts w:asciiTheme="minorHAnsi" w:eastAsiaTheme="minorHAnsi" w:hAnsiTheme="minorHAnsi" w:cs="Times"/>
          <w:sz w:val="22"/>
          <w:szCs w:val="22"/>
          <w:lang w:val="en-GB"/>
        </w:rPr>
        <w:t xml:space="preserve">. This is </w:t>
      </w:r>
      <w:r w:rsidR="00A27A28">
        <w:rPr>
          <w:rFonts w:asciiTheme="minorHAnsi" w:eastAsiaTheme="minorHAnsi" w:hAnsiTheme="minorHAnsi" w:cs="Times"/>
          <w:sz w:val="22"/>
          <w:szCs w:val="22"/>
          <w:lang w:val="en-GB"/>
        </w:rPr>
        <w:t>something else for which</w:t>
      </w:r>
      <w:r w:rsidRPr="00B46FCC">
        <w:rPr>
          <w:rFonts w:asciiTheme="minorHAnsi" w:eastAsiaTheme="minorHAnsi" w:hAnsiTheme="minorHAnsi" w:cs="Times"/>
          <w:sz w:val="22"/>
          <w:szCs w:val="22"/>
          <w:lang w:val="en-GB"/>
        </w:rPr>
        <w:t xml:space="preserve"> governments should </w:t>
      </w:r>
      <w:r w:rsidR="00A27A28">
        <w:rPr>
          <w:rFonts w:asciiTheme="minorHAnsi" w:eastAsiaTheme="minorHAnsi" w:hAnsiTheme="minorHAnsi" w:cs="Times"/>
          <w:sz w:val="22"/>
          <w:szCs w:val="22"/>
          <w:lang w:val="en-GB"/>
        </w:rPr>
        <w:t>be responsible</w:t>
      </w:r>
      <w:r w:rsidR="001E643B">
        <w:rPr>
          <w:rFonts w:asciiTheme="minorHAnsi" w:eastAsiaTheme="minorHAnsi" w:hAnsiTheme="minorHAnsi" w:cs="Times"/>
          <w:sz w:val="22"/>
          <w:szCs w:val="22"/>
          <w:lang w:val="en-GB"/>
        </w:rPr>
        <w:t xml:space="preserve">. </w:t>
      </w:r>
      <w:r w:rsidR="00A300D1">
        <w:rPr>
          <w:rFonts w:asciiTheme="minorHAnsi" w:eastAsiaTheme="minorHAnsi" w:hAnsiTheme="minorHAnsi" w:cs="Times"/>
          <w:sz w:val="22"/>
          <w:szCs w:val="22"/>
          <w:lang w:val="en-GB"/>
        </w:rPr>
        <w:t xml:space="preserve">Mr </w:t>
      </w:r>
      <w:r w:rsidR="00A300D1" w:rsidRPr="00B46FCC">
        <w:rPr>
          <w:rFonts w:asciiTheme="minorHAnsi" w:eastAsiaTheme="minorHAnsi" w:hAnsiTheme="minorHAnsi" w:cs="Times"/>
          <w:sz w:val="22"/>
          <w:szCs w:val="22"/>
          <w:lang w:val="en-GB"/>
        </w:rPr>
        <w:t xml:space="preserve">Correa </w:t>
      </w:r>
      <w:r w:rsidR="00A300D1">
        <w:rPr>
          <w:rFonts w:asciiTheme="minorHAnsi" w:eastAsiaTheme="minorHAnsi" w:hAnsiTheme="minorHAnsi" w:cs="Times"/>
          <w:sz w:val="22"/>
          <w:szCs w:val="22"/>
          <w:lang w:val="en-GB"/>
        </w:rPr>
        <w:t>pointed out that g</w:t>
      </w:r>
      <w:r w:rsidRPr="00B46FCC">
        <w:rPr>
          <w:rFonts w:asciiTheme="minorHAnsi" w:eastAsiaTheme="minorHAnsi" w:hAnsiTheme="minorHAnsi" w:cs="Times"/>
          <w:sz w:val="22"/>
          <w:szCs w:val="22"/>
          <w:lang w:val="en-GB"/>
        </w:rPr>
        <w:t xml:space="preserve">eneric companies and civil society </w:t>
      </w:r>
      <w:proofErr w:type="gramStart"/>
      <w:r w:rsidRPr="00B46FCC">
        <w:rPr>
          <w:rFonts w:asciiTheme="minorHAnsi" w:eastAsiaTheme="minorHAnsi" w:hAnsiTheme="minorHAnsi" w:cs="Times"/>
          <w:sz w:val="22"/>
          <w:szCs w:val="22"/>
          <w:lang w:val="en-GB"/>
        </w:rPr>
        <w:t>can</w:t>
      </w:r>
      <w:proofErr w:type="gramEnd"/>
      <w:r w:rsidRPr="00B46FCC">
        <w:rPr>
          <w:rFonts w:asciiTheme="minorHAnsi" w:eastAsiaTheme="minorHAnsi" w:hAnsiTheme="minorHAnsi" w:cs="Times"/>
          <w:sz w:val="22"/>
          <w:szCs w:val="22"/>
          <w:lang w:val="en-GB"/>
        </w:rPr>
        <w:t xml:space="preserve"> also be active in requesting compulsory licences or in filing oppositions in the case of low-quality patents.</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sidRPr="00B46FCC">
        <w:rPr>
          <w:rFonts w:asciiTheme="minorHAnsi" w:eastAsiaTheme="minorHAnsi" w:hAnsiTheme="minorHAnsi" w:cs="Times"/>
          <w:sz w:val="22"/>
          <w:szCs w:val="22"/>
          <w:lang w:val="en-GB"/>
        </w:rPr>
        <w:t xml:space="preserve">Finally, </w:t>
      </w:r>
      <w:r w:rsidR="001E643B">
        <w:rPr>
          <w:rFonts w:asciiTheme="minorHAnsi" w:eastAsiaTheme="minorHAnsi" w:hAnsiTheme="minorHAnsi" w:cs="Times"/>
          <w:sz w:val="22"/>
          <w:szCs w:val="22"/>
          <w:lang w:val="en-GB"/>
        </w:rPr>
        <w:t>he</w:t>
      </w:r>
      <w:r w:rsidR="004F7FEB" w:rsidRPr="00B46FCC">
        <w:rPr>
          <w:rFonts w:asciiTheme="minorHAnsi" w:eastAsiaTheme="minorHAnsi" w:hAnsiTheme="minorHAnsi" w:cs="Times"/>
          <w:sz w:val="22"/>
          <w:szCs w:val="22"/>
          <w:lang w:val="en-GB"/>
        </w:rPr>
        <w:t xml:space="preserve"> said </w:t>
      </w:r>
      <w:r w:rsidR="004F7FEB">
        <w:rPr>
          <w:rFonts w:asciiTheme="minorHAnsi" w:eastAsiaTheme="minorHAnsi" w:hAnsiTheme="minorHAnsi" w:cs="Times"/>
          <w:sz w:val="22"/>
          <w:szCs w:val="22"/>
          <w:lang w:val="en-GB"/>
        </w:rPr>
        <w:t xml:space="preserve">that </w:t>
      </w:r>
      <w:r w:rsidRPr="00B46FCC">
        <w:rPr>
          <w:rFonts w:asciiTheme="minorHAnsi" w:eastAsiaTheme="minorHAnsi" w:hAnsiTheme="minorHAnsi" w:cs="Times"/>
          <w:sz w:val="22"/>
          <w:szCs w:val="22"/>
          <w:lang w:val="en-GB"/>
        </w:rPr>
        <w:t>there is a paradoxical situation in which the patent system has been extended through the TRIPS agreem</w:t>
      </w:r>
      <w:r w:rsidR="00BB1FF8" w:rsidRPr="00B46FCC">
        <w:rPr>
          <w:rFonts w:asciiTheme="minorHAnsi" w:eastAsiaTheme="minorHAnsi" w:hAnsiTheme="minorHAnsi" w:cs="Times"/>
          <w:sz w:val="22"/>
          <w:szCs w:val="22"/>
          <w:lang w:val="en-GB"/>
        </w:rPr>
        <w:t xml:space="preserve">ent to </w:t>
      </w:r>
      <w:r w:rsidR="00CB05FA">
        <w:rPr>
          <w:rFonts w:asciiTheme="minorHAnsi" w:eastAsiaTheme="minorHAnsi" w:hAnsiTheme="minorHAnsi" w:cs="Times"/>
          <w:sz w:val="22"/>
          <w:szCs w:val="22"/>
          <w:lang w:val="en-GB"/>
        </w:rPr>
        <w:t xml:space="preserve">encompass </w:t>
      </w:r>
      <w:r w:rsidR="00BB1FF8" w:rsidRPr="00B46FCC">
        <w:rPr>
          <w:rFonts w:asciiTheme="minorHAnsi" w:eastAsiaTheme="minorHAnsi" w:hAnsiTheme="minorHAnsi" w:cs="Times"/>
          <w:sz w:val="22"/>
          <w:szCs w:val="22"/>
          <w:lang w:val="en-GB"/>
        </w:rPr>
        <w:t>almost the whole world, b</w:t>
      </w:r>
      <w:r w:rsidRPr="00B46FCC">
        <w:rPr>
          <w:rFonts w:asciiTheme="minorHAnsi" w:eastAsiaTheme="minorHAnsi" w:hAnsiTheme="minorHAnsi" w:cs="Times"/>
          <w:sz w:val="22"/>
          <w:szCs w:val="22"/>
          <w:lang w:val="en-GB"/>
        </w:rPr>
        <w:t xml:space="preserve">ut innovation in pharmaceuticals is declining. This “crisis in innovation” perhaps indicates that new models are needed </w:t>
      </w:r>
      <w:r w:rsidR="00DD30E1" w:rsidRPr="00B46FCC">
        <w:rPr>
          <w:rFonts w:asciiTheme="minorHAnsi" w:eastAsiaTheme="minorHAnsi" w:hAnsiTheme="minorHAnsi" w:cs="Times"/>
          <w:sz w:val="22"/>
          <w:szCs w:val="22"/>
          <w:lang w:val="en-GB"/>
        </w:rPr>
        <w:t>to spark innovation that will</w:t>
      </w:r>
      <w:r w:rsidRPr="00B46FCC">
        <w:rPr>
          <w:rFonts w:asciiTheme="minorHAnsi" w:eastAsiaTheme="minorHAnsi" w:hAnsiTheme="minorHAnsi" w:cs="Times"/>
          <w:sz w:val="22"/>
          <w:szCs w:val="22"/>
          <w:lang w:val="en-GB"/>
        </w:rPr>
        <w:t xml:space="preserve"> address the global disease burden</w:t>
      </w:r>
      <w:r w:rsidR="00DD30E1" w:rsidRPr="00B46FCC">
        <w:rPr>
          <w:rFonts w:asciiTheme="minorHAnsi" w:eastAsiaTheme="minorHAnsi" w:hAnsiTheme="minorHAnsi" w:cs="Times"/>
          <w:sz w:val="22"/>
          <w:szCs w:val="22"/>
          <w:lang w:val="en-GB"/>
        </w:rPr>
        <w:t xml:space="preserve">. </w:t>
      </w:r>
      <w:r w:rsidR="00A300D1">
        <w:rPr>
          <w:rFonts w:asciiTheme="minorHAnsi" w:eastAsiaTheme="minorHAnsi" w:hAnsiTheme="minorHAnsi" w:cs="Times"/>
          <w:sz w:val="22"/>
          <w:szCs w:val="22"/>
          <w:lang w:val="en-GB"/>
        </w:rPr>
        <w:t xml:space="preserve">Mr </w:t>
      </w:r>
      <w:r w:rsidR="00A300D1" w:rsidRPr="00B46FCC">
        <w:rPr>
          <w:rFonts w:asciiTheme="minorHAnsi" w:eastAsiaTheme="minorHAnsi" w:hAnsiTheme="minorHAnsi" w:cs="Times"/>
          <w:sz w:val="22"/>
          <w:szCs w:val="22"/>
          <w:lang w:val="en-GB"/>
        </w:rPr>
        <w:t xml:space="preserve">Correa </w:t>
      </w:r>
      <w:r w:rsidR="00A300D1">
        <w:rPr>
          <w:rFonts w:asciiTheme="minorHAnsi" w:eastAsiaTheme="minorHAnsi" w:hAnsiTheme="minorHAnsi" w:cs="Times"/>
          <w:sz w:val="22"/>
          <w:szCs w:val="22"/>
          <w:lang w:val="en-GB"/>
        </w:rPr>
        <w:t>suggested that t</w:t>
      </w:r>
      <w:r w:rsidR="00DD30E1" w:rsidRPr="00B46FCC">
        <w:rPr>
          <w:rFonts w:asciiTheme="minorHAnsi" w:eastAsiaTheme="minorHAnsi" w:hAnsiTheme="minorHAnsi" w:cs="Times"/>
          <w:sz w:val="22"/>
          <w:szCs w:val="22"/>
          <w:lang w:val="en-GB"/>
        </w:rPr>
        <w:t>here also needs to be thinking on models to</w:t>
      </w:r>
      <w:r w:rsidRPr="00B46FCC">
        <w:rPr>
          <w:rFonts w:asciiTheme="minorHAnsi" w:eastAsiaTheme="minorHAnsi" w:hAnsiTheme="minorHAnsi" w:cs="Times"/>
          <w:sz w:val="22"/>
          <w:szCs w:val="22"/>
          <w:lang w:val="en-GB"/>
        </w:rPr>
        <w:t xml:space="preserve"> make sure that new drugs are not only available but </w:t>
      </w:r>
      <w:r w:rsidR="004A6A76" w:rsidRPr="00B46FCC">
        <w:rPr>
          <w:rFonts w:asciiTheme="minorHAnsi" w:eastAsiaTheme="minorHAnsi" w:hAnsiTheme="minorHAnsi" w:cs="Times"/>
          <w:sz w:val="22"/>
          <w:szCs w:val="22"/>
          <w:lang w:val="en-GB"/>
        </w:rPr>
        <w:t xml:space="preserve">also </w:t>
      </w:r>
      <w:r w:rsidRPr="00B46FCC">
        <w:rPr>
          <w:rFonts w:asciiTheme="minorHAnsi" w:eastAsiaTheme="minorHAnsi" w:hAnsiTheme="minorHAnsi" w:cs="Times"/>
          <w:sz w:val="22"/>
          <w:szCs w:val="22"/>
          <w:lang w:val="en-GB"/>
        </w:rPr>
        <w:t xml:space="preserve">affordable. </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EE6C7E" w:rsidRPr="00EE6C7E" w:rsidRDefault="00EE6C7E" w:rsidP="00EE6C7E">
      <w:pPr>
        <w:rPr>
          <w:rFonts w:asciiTheme="minorHAnsi" w:hAnsiTheme="minorHAnsi"/>
          <w:i/>
          <w:sz w:val="22"/>
          <w:lang w:val="en-GB"/>
        </w:rPr>
      </w:pPr>
      <w:r w:rsidRPr="00EE6C7E">
        <w:rPr>
          <w:rFonts w:asciiTheme="minorHAnsi" w:eastAsiaTheme="minorHAnsi" w:hAnsiTheme="minorHAnsi" w:cs="Times"/>
          <w:bCs/>
          <w:i/>
          <w:sz w:val="22"/>
          <w:szCs w:val="22"/>
          <w:lang w:val="en-GB"/>
        </w:rPr>
        <w:t xml:space="preserve">(e) </w:t>
      </w:r>
      <w:r w:rsidRPr="00EE6C7E">
        <w:rPr>
          <w:rFonts w:asciiTheme="minorHAnsi" w:hAnsiTheme="minorHAnsi"/>
          <w:i/>
          <w:sz w:val="22"/>
          <w:lang w:val="en-GB"/>
        </w:rPr>
        <w:t>Mr Peter Beyer, Senior Adviser, Department of Public Health, Innovation and Intellectual Property, World Health Organization (WHO)</w:t>
      </w:r>
    </w:p>
    <w:p w:rsidR="006365B4"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F40066" w:rsidRPr="00B46FCC" w:rsidRDefault="001E643B"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Pr>
          <w:rFonts w:asciiTheme="minorHAnsi" w:eastAsiaTheme="minorHAnsi" w:hAnsiTheme="minorHAnsi" w:cs="Times"/>
          <w:sz w:val="22"/>
          <w:szCs w:val="22"/>
          <w:lang w:val="en-GB"/>
        </w:rPr>
        <w:t>Mr Beyer</w:t>
      </w:r>
      <w:r w:rsidR="000F3537" w:rsidRPr="00B46FCC">
        <w:rPr>
          <w:rFonts w:asciiTheme="minorHAnsi" w:eastAsiaTheme="minorHAnsi" w:hAnsiTheme="minorHAnsi" w:cs="Times"/>
          <w:sz w:val="22"/>
          <w:szCs w:val="22"/>
          <w:lang w:val="en-GB"/>
        </w:rPr>
        <w:t xml:space="preserve"> provided commenta</w:t>
      </w:r>
      <w:r w:rsidR="00182348">
        <w:rPr>
          <w:rFonts w:asciiTheme="minorHAnsi" w:eastAsiaTheme="minorHAnsi" w:hAnsiTheme="minorHAnsi" w:cs="Times"/>
          <w:sz w:val="22"/>
          <w:szCs w:val="22"/>
          <w:lang w:val="en-GB"/>
        </w:rPr>
        <w:t xml:space="preserve">ry from the </w:t>
      </w:r>
      <w:r w:rsidR="000966C3">
        <w:rPr>
          <w:rFonts w:asciiTheme="minorHAnsi" w:eastAsiaTheme="minorHAnsi" w:hAnsiTheme="minorHAnsi" w:cs="Times"/>
          <w:sz w:val="22"/>
          <w:szCs w:val="22"/>
          <w:lang w:val="en-GB"/>
        </w:rPr>
        <w:t>WHO</w:t>
      </w:r>
      <w:r w:rsidR="000F3537" w:rsidRPr="00B46FCC">
        <w:rPr>
          <w:rFonts w:asciiTheme="minorHAnsi" w:eastAsiaTheme="minorHAnsi" w:hAnsiTheme="minorHAnsi" w:cs="Times"/>
          <w:sz w:val="22"/>
          <w:szCs w:val="22"/>
          <w:lang w:val="en-GB"/>
        </w:rPr>
        <w:t xml:space="preserve"> perspective. </w:t>
      </w:r>
      <w:r w:rsidR="00F40066" w:rsidRPr="00B46FCC">
        <w:rPr>
          <w:rFonts w:asciiTheme="minorHAnsi" w:eastAsiaTheme="minorHAnsi" w:hAnsiTheme="minorHAnsi" w:cs="Times"/>
          <w:sz w:val="22"/>
          <w:szCs w:val="22"/>
          <w:lang w:val="en-GB"/>
        </w:rPr>
        <w:t xml:space="preserve">The </w:t>
      </w:r>
      <w:proofErr w:type="spellStart"/>
      <w:r w:rsidR="000966C3">
        <w:rPr>
          <w:rFonts w:asciiTheme="minorHAnsi" w:eastAsiaTheme="minorHAnsi" w:hAnsiTheme="minorHAnsi" w:cs="Times"/>
          <w:sz w:val="22"/>
          <w:szCs w:val="22"/>
          <w:lang w:val="en-GB"/>
        </w:rPr>
        <w:t>WHO’s</w:t>
      </w:r>
      <w:proofErr w:type="spellEnd"/>
      <w:r w:rsidR="00F40066" w:rsidRPr="00B46FCC">
        <w:rPr>
          <w:rFonts w:asciiTheme="minorHAnsi" w:eastAsiaTheme="minorHAnsi" w:hAnsiTheme="minorHAnsi" w:cs="Times"/>
          <w:sz w:val="22"/>
          <w:szCs w:val="22"/>
          <w:lang w:val="en-GB"/>
        </w:rPr>
        <w:t xml:space="preserve"> Global Strategy and Plan of Action on Public Health, Innovation and Intellectual Property mentions the concept of patent pools</w:t>
      </w:r>
      <w:r w:rsidR="00096670">
        <w:rPr>
          <w:rFonts w:asciiTheme="minorHAnsi" w:eastAsiaTheme="minorHAnsi" w:hAnsiTheme="minorHAnsi" w:cs="Times"/>
          <w:sz w:val="22"/>
          <w:szCs w:val="22"/>
          <w:lang w:val="en-GB"/>
        </w:rPr>
        <w:t>,</w:t>
      </w:r>
      <w:r w:rsidR="00F40066" w:rsidRPr="00B46FCC">
        <w:rPr>
          <w:rFonts w:asciiTheme="minorHAnsi" w:eastAsiaTheme="minorHAnsi" w:hAnsiTheme="minorHAnsi" w:cs="Times"/>
          <w:sz w:val="22"/>
          <w:szCs w:val="22"/>
          <w:lang w:val="en-GB"/>
        </w:rPr>
        <w:t xml:space="preserve"> and an expert working group </w:t>
      </w:r>
      <w:r w:rsidR="00AA4AA8" w:rsidRPr="00B46FCC">
        <w:rPr>
          <w:rFonts w:asciiTheme="minorHAnsi" w:eastAsiaTheme="minorHAnsi" w:hAnsiTheme="minorHAnsi" w:cs="Times"/>
          <w:sz w:val="22"/>
          <w:szCs w:val="22"/>
          <w:lang w:val="en-GB"/>
        </w:rPr>
        <w:t>names</w:t>
      </w:r>
      <w:r w:rsidR="00F40066" w:rsidRPr="00B46FCC">
        <w:rPr>
          <w:rFonts w:asciiTheme="minorHAnsi" w:eastAsiaTheme="minorHAnsi" w:hAnsiTheme="minorHAnsi" w:cs="Times"/>
          <w:sz w:val="22"/>
          <w:szCs w:val="22"/>
          <w:lang w:val="en-GB"/>
        </w:rPr>
        <w:t xml:space="preserve"> the</w:t>
      </w:r>
      <w:r w:rsidR="00AA4AA8" w:rsidRPr="00B46FCC">
        <w:rPr>
          <w:rFonts w:asciiTheme="minorHAnsi" w:eastAsiaTheme="minorHAnsi" w:hAnsiTheme="minorHAnsi" w:cs="Times"/>
          <w:sz w:val="22"/>
          <w:szCs w:val="22"/>
          <w:lang w:val="en-GB"/>
        </w:rPr>
        <w:t xml:space="preserve"> Medicines</w:t>
      </w:r>
      <w:r w:rsidR="00F40066" w:rsidRPr="00B46FCC">
        <w:rPr>
          <w:rFonts w:asciiTheme="minorHAnsi" w:eastAsiaTheme="minorHAnsi" w:hAnsiTheme="minorHAnsi" w:cs="Times"/>
          <w:sz w:val="22"/>
          <w:szCs w:val="22"/>
          <w:lang w:val="en-GB"/>
        </w:rPr>
        <w:t xml:space="preserve"> Patent Pool as a promising tool</w:t>
      </w:r>
      <w:r w:rsidR="00AA4AA8" w:rsidRPr="00B46FCC">
        <w:rPr>
          <w:rFonts w:asciiTheme="minorHAnsi" w:eastAsiaTheme="minorHAnsi" w:hAnsiTheme="minorHAnsi" w:cs="Times"/>
          <w:sz w:val="22"/>
          <w:szCs w:val="22"/>
          <w:lang w:val="en-GB"/>
        </w:rPr>
        <w:t>. This means that</w:t>
      </w:r>
      <w:r w:rsidR="00F40066" w:rsidRPr="00B46FCC">
        <w:rPr>
          <w:rFonts w:asciiTheme="minorHAnsi" w:eastAsiaTheme="minorHAnsi" w:hAnsiTheme="minorHAnsi" w:cs="Times"/>
          <w:sz w:val="22"/>
          <w:szCs w:val="22"/>
          <w:lang w:val="en-GB"/>
        </w:rPr>
        <w:t xml:space="preserve"> member states of the WHO have endorsed the Patent Pool. </w:t>
      </w:r>
      <w:r w:rsidR="00096670">
        <w:rPr>
          <w:rFonts w:asciiTheme="minorHAnsi" w:eastAsiaTheme="minorHAnsi" w:hAnsiTheme="minorHAnsi" w:cs="Times"/>
          <w:sz w:val="22"/>
          <w:szCs w:val="22"/>
          <w:lang w:val="en-GB"/>
        </w:rPr>
        <w:t xml:space="preserve">The </w:t>
      </w:r>
      <w:r w:rsidR="00F40066" w:rsidRPr="00B46FCC">
        <w:rPr>
          <w:rFonts w:asciiTheme="minorHAnsi" w:eastAsiaTheme="minorHAnsi" w:hAnsiTheme="minorHAnsi" w:cs="Times"/>
          <w:sz w:val="22"/>
          <w:szCs w:val="22"/>
          <w:lang w:val="en-GB"/>
        </w:rPr>
        <w:t xml:space="preserve">WHO has also provided the Pool with technical assistance, </w:t>
      </w:r>
      <w:r w:rsidR="00096670">
        <w:rPr>
          <w:rFonts w:asciiTheme="minorHAnsi" w:eastAsiaTheme="minorHAnsi" w:hAnsiTheme="minorHAnsi" w:cs="Times"/>
          <w:sz w:val="22"/>
          <w:szCs w:val="22"/>
          <w:lang w:val="en-GB"/>
        </w:rPr>
        <w:t>such as by</w:t>
      </w:r>
      <w:r w:rsidR="00F40066" w:rsidRPr="00B46FCC">
        <w:rPr>
          <w:rFonts w:asciiTheme="minorHAnsi" w:eastAsiaTheme="minorHAnsi" w:hAnsiTheme="minorHAnsi" w:cs="Times"/>
          <w:sz w:val="22"/>
          <w:szCs w:val="22"/>
          <w:lang w:val="en-GB"/>
        </w:rPr>
        <w:t xml:space="preserve"> helping to identify missing medicines and formulations. “</w:t>
      </w:r>
      <w:r w:rsidR="00096670">
        <w:rPr>
          <w:rFonts w:asciiTheme="minorHAnsi" w:eastAsiaTheme="minorHAnsi" w:hAnsiTheme="minorHAnsi" w:cs="Times"/>
          <w:sz w:val="22"/>
          <w:szCs w:val="22"/>
          <w:lang w:val="en-GB"/>
        </w:rPr>
        <w:t xml:space="preserve">The </w:t>
      </w:r>
      <w:r w:rsidR="00F40066" w:rsidRPr="00B46FCC">
        <w:rPr>
          <w:rFonts w:asciiTheme="minorHAnsi" w:eastAsiaTheme="minorHAnsi" w:hAnsiTheme="minorHAnsi" w:cs="Times"/>
          <w:sz w:val="22"/>
          <w:szCs w:val="22"/>
          <w:lang w:val="en-GB"/>
        </w:rPr>
        <w:t>WHO is supporting the objectives pursued by the Pool and will continue to provide technical</w:t>
      </w:r>
      <w:r w:rsidR="00416AD4" w:rsidRPr="00B46FCC">
        <w:rPr>
          <w:rFonts w:asciiTheme="minorHAnsi" w:eastAsiaTheme="minorHAnsi" w:hAnsiTheme="minorHAnsi" w:cs="Times"/>
          <w:sz w:val="22"/>
          <w:szCs w:val="22"/>
          <w:lang w:val="en-GB"/>
        </w:rPr>
        <w:t xml:space="preserve"> support,</w:t>
      </w:r>
      <w:r w:rsidR="00F40066" w:rsidRPr="00B46FCC">
        <w:rPr>
          <w:rFonts w:asciiTheme="minorHAnsi" w:eastAsiaTheme="minorHAnsi" w:hAnsiTheme="minorHAnsi" w:cs="Times"/>
          <w:sz w:val="22"/>
          <w:szCs w:val="22"/>
          <w:lang w:val="en-GB"/>
        </w:rPr>
        <w:t>”</w:t>
      </w:r>
      <w:r w:rsidR="00416AD4" w:rsidRPr="00B46FCC">
        <w:rPr>
          <w:rFonts w:asciiTheme="minorHAnsi" w:eastAsiaTheme="minorHAnsi" w:hAnsiTheme="minorHAnsi" w:cs="Times"/>
          <w:sz w:val="22"/>
          <w:szCs w:val="22"/>
          <w:lang w:val="en-GB"/>
        </w:rPr>
        <w:t xml:space="preserve"> said </w:t>
      </w:r>
      <w:r w:rsidR="00A300D1">
        <w:rPr>
          <w:rFonts w:asciiTheme="minorHAnsi" w:eastAsiaTheme="minorHAnsi" w:hAnsiTheme="minorHAnsi" w:cs="Times"/>
          <w:sz w:val="22"/>
          <w:szCs w:val="22"/>
          <w:lang w:val="en-GB"/>
        </w:rPr>
        <w:t xml:space="preserve">Mr </w:t>
      </w:r>
      <w:r w:rsidR="00416AD4" w:rsidRPr="00B46FCC">
        <w:rPr>
          <w:rFonts w:asciiTheme="minorHAnsi" w:eastAsiaTheme="minorHAnsi" w:hAnsiTheme="minorHAnsi" w:cs="Times"/>
          <w:sz w:val="22"/>
          <w:szCs w:val="22"/>
          <w:lang w:val="en-GB"/>
        </w:rPr>
        <w:t>Beyer.</w:t>
      </w:r>
    </w:p>
    <w:p w:rsidR="00F40066" w:rsidRPr="00B46FCC" w:rsidRDefault="00F40066"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F40066" w:rsidRPr="00B46FCC" w:rsidRDefault="00F40066"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sidRPr="00B46FCC">
        <w:rPr>
          <w:rFonts w:asciiTheme="minorHAnsi" w:eastAsiaTheme="minorHAnsi" w:hAnsiTheme="minorHAnsi" w:cs="Times"/>
          <w:sz w:val="22"/>
          <w:szCs w:val="22"/>
          <w:lang w:val="en-GB"/>
        </w:rPr>
        <w:t xml:space="preserve">Now </w:t>
      </w:r>
      <w:r w:rsidR="00416AD4" w:rsidRPr="00B46FCC">
        <w:rPr>
          <w:rFonts w:asciiTheme="minorHAnsi" w:eastAsiaTheme="minorHAnsi" w:hAnsiTheme="minorHAnsi" w:cs="Times"/>
          <w:sz w:val="22"/>
          <w:szCs w:val="22"/>
          <w:lang w:val="en-GB"/>
        </w:rPr>
        <w:t>that the</w:t>
      </w:r>
      <w:r w:rsidRPr="00B46FCC">
        <w:rPr>
          <w:rFonts w:asciiTheme="minorHAnsi" w:eastAsiaTheme="minorHAnsi" w:hAnsiTheme="minorHAnsi" w:cs="Times"/>
          <w:sz w:val="22"/>
          <w:szCs w:val="22"/>
          <w:lang w:val="en-GB"/>
        </w:rPr>
        <w:t xml:space="preserve"> Pool is starting to take shape, </w:t>
      </w:r>
      <w:r w:rsidR="00416AD4" w:rsidRPr="00B46FCC">
        <w:rPr>
          <w:rFonts w:asciiTheme="minorHAnsi" w:eastAsiaTheme="minorHAnsi" w:hAnsiTheme="minorHAnsi" w:cs="Times"/>
          <w:sz w:val="22"/>
          <w:szCs w:val="22"/>
          <w:lang w:val="en-GB"/>
        </w:rPr>
        <w:t>there has also been a</w:t>
      </w:r>
      <w:r w:rsidRPr="00B46FCC">
        <w:rPr>
          <w:rFonts w:asciiTheme="minorHAnsi" w:eastAsiaTheme="minorHAnsi" w:hAnsiTheme="minorHAnsi" w:cs="Times"/>
          <w:sz w:val="22"/>
          <w:szCs w:val="22"/>
          <w:lang w:val="en-GB"/>
        </w:rPr>
        <w:t xml:space="preserve"> parallel increase in voluntary licensing from companies. </w:t>
      </w:r>
      <w:r w:rsidR="00A300D1">
        <w:rPr>
          <w:rFonts w:asciiTheme="minorHAnsi" w:eastAsiaTheme="minorHAnsi" w:hAnsiTheme="minorHAnsi" w:cs="Times"/>
          <w:sz w:val="22"/>
          <w:szCs w:val="22"/>
          <w:lang w:val="en-GB"/>
        </w:rPr>
        <w:t xml:space="preserve">Mr </w:t>
      </w:r>
      <w:r w:rsidR="00A300D1" w:rsidRPr="00B46FCC">
        <w:rPr>
          <w:rFonts w:asciiTheme="minorHAnsi" w:eastAsiaTheme="minorHAnsi" w:hAnsiTheme="minorHAnsi" w:cs="Times"/>
          <w:sz w:val="22"/>
          <w:szCs w:val="22"/>
          <w:lang w:val="en-GB"/>
        </w:rPr>
        <w:t xml:space="preserve">Beyer </w:t>
      </w:r>
      <w:r w:rsidR="00A300D1">
        <w:rPr>
          <w:rFonts w:asciiTheme="minorHAnsi" w:eastAsiaTheme="minorHAnsi" w:hAnsiTheme="minorHAnsi" w:cs="Times"/>
          <w:sz w:val="22"/>
          <w:szCs w:val="22"/>
          <w:lang w:val="en-GB"/>
        </w:rPr>
        <w:t>suggested that it</w:t>
      </w:r>
      <w:r w:rsidRPr="00B46FCC">
        <w:rPr>
          <w:rFonts w:asciiTheme="minorHAnsi" w:eastAsiaTheme="minorHAnsi" w:hAnsiTheme="minorHAnsi" w:cs="Times"/>
          <w:sz w:val="22"/>
          <w:szCs w:val="22"/>
          <w:lang w:val="en-GB"/>
        </w:rPr>
        <w:t xml:space="preserve"> is partly due to the existence of the Pool that companies feel the need to further investigate sharing their IP for increased access.</w:t>
      </w:r>
    </w:p>
    <w:p w:rsidR="00F40066" w:rsidRPr="00B46FCC" w:rsidRDefault="00F40066"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6A4D69" w:rsidRPr="00B46FCC" w:rsidRDefault="00F40066"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sidRPr="00B46FCC">
        <w:rPr>
          <w:rFonts w:asciiTheme="minorHAnsi" w:eastAsiaTheme="minorHAnsi" w:hAnsiTheme="minorHAnsi" w:cs="Times"/>
          <w:sz w:val="22"/>
          <w:szCs w:val="22"/>
          <w:lang w:val="en-GB"/>
        </w:rPr>
        <w:t xml:space="preserve">From a public health perspective, </w:t>
      </w:r>
      <w:r w:rsidR="00416AD4" w:rsidRPr="00B46FCC">
        <w:rPr>
          <w:rFonts w:asciiTheme="minorHAnsi" w:eastAsiaTheme="minorHAnsi" w:hAnsiTheme="minorHAnsi" w:cs="Times"/>
          <w:sz w:val="22"/>
          <w:szCs w:val="22"/>
          <w:lang w:val="en-GB"/>
        </w:rPr>
        <w:t>the WHO</w:t>
      </w:r>
      <w:r w:rsidRPr="00B46FCC">
        <w:rPr>
          <w:rFonts w:asciiTheme="minorHAnsi" w:eastAsiaTheme="minorHAnsi" w:hAnsiTheme="minorHAnsi" w:cs="Times"/>
          <w:sz w:val="22"/>
          <w:szCs w:val="22"/>
          <w:lang w:val="en-GB"/>
        </w:rPr>
        <w:t xml:space="preserve"> think</w:t>
      </w:r>
      <w:r w:rsidR="00416AD4" w:rsidRPr="00B46FCC">
        <w:rPr>
          <w:rFonts w:asciiTheme="minorHAnsi" w:eastAsiaTheme="minorHAnsi" w:hAnsiTheme="minorHAnsi" w:cs="Times"/>
          <w:sz w:val="22"/>
          <w:szCs w:val="22"/>
          <w:lang w:val="en-GB"/>
        </w:rPr>
        <w:t>s</w:t>
      </w:r>
      <w:r w:rsidRPr="00B46FCC">
        <w:rPr>
          <w:rFonts w:asciiTheme="minorHAnsi" w:eastAsiaTheme="minorHAnsi" w:hAnsiTheme="minorHAnsi" w:cs="Times"/>
          <w:sz w:val="22"/>
          <w:szCs w:val="22"/>
          <w:lang w:val="en-GB"/>
        </w:rPr>
        <w:t xml:space="preserve"> the Pool can be a driving force in making sure that public health is taken into account in these licences. </w:t>
      </w:r>
      <w:r w:rsidR="006A4D69" w:rsidRPr="00B46FCC">
        <w:rPr>
          <w:rFonts w:asciiTheme="minorHAnsi" w:eastAsiaTheme="minorHAnsi" w:hAnsiTheme="minorHAnsi" w:cs="Times"/>
          <w:sz w:val="22"/>
          <w:szCs w:val="22"/>
          <w:lang w:val="en-GB"/>
        </w:rPr>
        <w:t>This is a difficult role to play, as voluntary licences are</w:t>
      </w:r>
      <w:r w:rsidR="00EB5F5E">
        <w:rPr>
          <w:rFonts w:asciiTheme="minorHAnsi" w:eastAsiaTheme="minorHAnsi" w:hAnsiTheme="minorHAnsi" w:cs="Times"/>
          <w:sz w:val="22"/>
          <w:szCs w:val="22"/>
          <w:lang w:val="en-GB"/>
        </w:rPr>
        <w:t>, of course,</w:t>
      </w:r>
      <w:r w:rsidR="006A4D69" w:rsidRPr="00B46FCC">
        <w:rPr>
          <w:rFonts w:asciiTheme="minorHAnsi" w:eastAsiaTheme="minorHAnsi" w:hAnsiTheme="minorHAnsi" w:cs="Times"/>
          <w:sz w:val="22"/>
          <w:szCs w:val="22"/>
          <w:lang w:val="en-GB"/>
        </w:rPr>
        <w:t xml:space="preserve"> voluntary. </w:t>
      </w:r>
      <w:r w:rsidR="00416AD4" w:rsidRPr="00B46FCC">
        <w:rPr>
          <w:rFonts w:asciiTheme="minorHAnsi" w:eastAsiaTheme="minorHAnsi" w:hAnsiTheme="minorHAnsi" w:cs="Times"/>
          <w:sz w:val="22"/>
          <w:szCs w:val="22"/>
          <w:lang w:val="en-GB"/>
        </w:rPr>
        <w:t>What was achieved with the</w:t>
      </w:r>
      <w:r w:rsidR="006A4D69" w:rsidRPr="00B46FCC">
        <w:rPr>
          <w:rFonts w:asciiTheme="minorHAnsi" w:eastAsiaTheme="minorHAnsi" w:hAnsiTheme="minorHAnsi" w:cs="Times"/>
          <w:sz w:val="22"/>
          <w:szCs w:val="22"/>
          <w:lang w:val="en-GB"/>
        </w:rPr>
        <w:t xml:space="preserve"> Gilead licence</w:t>
      </w:r>
      <w:r w:rsidR="00416AD4" w:rsidRPr="00B46FCC">
        <w:rPr>
          <w:rFonts w:asciiTheme="minorHAnsi" w:eastAsiaTheme="minorHAnsi" w:hAnsiTheme="minorHAnsi" w:cs="Times"/>
          <w:sz w:val="22"/>
          <w:szCs w:val="22"/>
          <w:lang w:val="en-GB"/>
        </w:rPr>
        <w:t>s wa</w:t>
      </w:r>
      <w:r w:rsidR="006A4D69" w:rsidRPr="00B46FCC">
        <w:rPr>
          <w:rFonts w:asciiTheme="minorHAnsi" w:eastAsiaTheme="minorHAnsi" w:hAnsiTheme="minorHAnsi" w:cs="Times"/>
          <w:sz w:val="22"/>
          <w:szCs w:val="22"/>
          <w:lang w:val="en-GB"/>
        </w:rPr>
        <w:t xml:space="preserve">s good, </w:t>
      </w:r>
      <w:r w:rsidR="00416AD4" w:rsidRPr="00B46FCC">
        <w:rPr>
          <w:rFonts w:asciiTheme="minorHAnsi" w:eastAsiaTheme="minorHAnsi" w:hAnsiTheme="minorHAnsi" w:cs="Times"/>
          <w:sz w:val="22"/>
          <w:szCs w:val="22"/>
          <w:lang w:val="en-GB"/>
        </w:rPr>
        <w:t xml:space="preserve">but </w:t>
      </w:r>
      <w:r w:rsidR="006A4D69" w:rsidRPr="00B46FCC">
        <w:rPr>
          <w:rFonts w:asciiTheme="minorHAnsi" w:eastAsiaTheme="minorHAnsi" w:hAnsiTheme="minorHAnsi" w:cs="Times"/>
          <w:sz w:val="22"/>
          <w:szCs w:val="22"/>
          <w:lang w:val="en-GB"/>
        </w:rPr>
        <w:t>should be a basis and not a ceiling</w:t>
      </w:r>
      <w:r w:rsidR="00416AD4" w:rsidRPr="00B46FCC">
        <w:rPr>
          <w:rFonts w:asciiTheme="minorHAnsi" w:eastAsiaTheme="minorHAnsi" w:hAnsiTheme="minorHAnsi" w:cs="Times"/>
          <w:sz w:val="22"/>
          <w:szCs w:val="22"/>
          <w:lang w:val="en-GB"/>
        </w:rPr>
        <w:t xml:space="preserve">, </w:t>
      </w:r>
      <w:r w:rsidR="000966C3">
        <w:rPr>
          <w:rFonts w:asciiTheme="minorHAnsi" w:eastAsiaTheme="minorHAnsi" w:hAnsiTheme="minorHAnsi" w:cs="Times"/>
          <w:sz w:val="22"/>
          <w:szCs w:val="22"/>
          <w:lang w:val="en-GB"/>
        </w:rPr>
        <w:t xml:space="preserve">suggested Mr </w:t>
      </w:r>
      <w:r w:rsidR="00416AD4" w:rsidRPr="00B46FCC">
        <w:rPr>
          <w:rFonts w:asciiTheme="minorHAnsi" w:eastAsiaTheme="minorHAnsi" w:hAnsiTheme="minorHAnsi" w:cs="Times"/>
          <w:sz w:val="22"/>
          <w:szCs w:val="22"/>
          <w:lang w:val="en-GB"/>
        </w:rPr>
        <w:t>Beyer.</w:t>
      </w:r>
    </w:p>
    <w:p w:rsidR="006A4D69" w:rsidRPr="00B46FCC" w:rsidRDefault="006A4D69"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p>
    <w:p w:rsidR="006A4D69" w:rsidRPr="00B46FCC" w:rsidRDefault="006365B4" w:rsidP="00803E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eastAsiaTheme="minorHAnsi" w:hAnsiTheme="minorHAnsi" w:cs="Times"/>
          <w:sz w:val="22"/>
          <w:szCs w:val="22"/>
          <w:lang w:val="en-GB"/>
        </w:rPr>
      </w:pPr>
      <w:r w:rsidRPr="00B46FCC">
        <w:rPr>
          <w:rFonts w:asciiTheme="minorHAnsi" w:eastAsiaTheme="minorHAnsi" w:hAnsiTheme="minorHAnsi" w:cs="Times"/>
          <w:sz w:val="22"/>
          <w:szCs w:val="22"/>
          <w:lang w:val="en-GB"/>
        </w:rPr>
        <w:t xml:space="preserve">The </w:t>
      </w:r>
      <w:proofErr w:type="spellStart"/>
      <w:r w:rsidR="000966C3">
        <w:rPr>
          <w:rFonts w:asciiTheme="minorHAnsi" w:eastAsiaTheme="minorHAnsi" w:hAnsiTheme="minorHAnsi" w:cs="Times"/>
          <w:sz w:val="22"/>
          <w:szCs w:val="22"/>
          <w:lang w:val="en-GB"/>
        </w:rPr>
        <w:t>WHO’s</w:t>
      </w:r>
      <w:proofErr w:type="spellEnd"/>
      <w:r w:rsidRPr="00B46FCC">
        <w:rPr>
          <w:rFonts w:asciiTheme="minorHAnsi" w:eastAsiaTheme="minorHAnsi" w:hAnsiTheme="minorHAnsi" w:cs="Times"/>
          <w:sz w:val="22"/>
          <w:szCs w:val="22"/>
          <w:lang w:val="en-GB"/>
        </w:rPr>
        <w:t xml:space="preserve"> Global Strategy and Plan of Action on Public Health, Innovation and Intellectual Property has </w:t>
      </w:r>
      <w:r w:rsidR="006A4D69" w:rsidRPr="00B46FCC">
        <w:rPr>
          <w:rFonts w:asciiTheme="minorHAnsi" w:eastAsiaTheme="minorHAnsi" w:hAnsiTheme="minorHAnsi" w:cs="Times"/>
          <w:sz w:val="22"/>
          <w:szCs w:val="22"/>
          <w:lang w:val="en-GB"/>
        </w:rPr>
        <w:t>more than</w:t>
      </w:r>
      <w:r w:rsidRPr="00B46FCC">
        <w:rPr>
          <w:rFonts w:asciiTheme="minorHAnsi" w:eastAsiaTheme="minorHAnsi" w:hAnsiTheme="minorHAnsi" w:cs="Times"/>
          <w:sz w:val="22"/>
          <w:szCs w:val="22"/>
          <w:lang w:val="en-GB"/>
        </w:rPr>
        <w:t xml:space="preserve"> 100 different actions</w:t>
      </w:r>
      <w:r w:rsidR="00F15B5C" w:rsidRPr="00B46FCC">
        <w:rPr>
          <w:rFonts w:asciiTheme="minorHAnsi" w:eastAsiaTheme="minorHAnsi" w:hAnsiTheme="minorHAnsi" w:cs="Times"/>
          <w:sz w:val="22"/>
          <w:szCs w:val="22"/>
          <w:lang w:val="en-GB"/>
        </w:rPr>
        <w:t xml:space="preserve">, </w:t>
      </w:r>
      <w:r w:rsidR="00416AD4" w:rsidRPr="00B46FCC">
        <w:rPr>
          <w:rFonts w:asciiTheme="minorHAnsi" w:eastAsiaTheme="minorHAnsi" w:hAnsiTheme="minorHAnsi" w:cs="Times"/>
          <w:sz w:val="22"/>
          <w:szCs w:val="22"/>
          <w:lang w:val="en-GB"/>
        </w:rPr>
        <w:t xml:space="preserve">just </w:t>
      </w:r>
      <w:r w:rsidR="00F15B5C" w:rsidRPr="00B46FCC">
        <w:rPr>
          <w:rFonts w:asciiTheme="minorHAnsi" w:eastAsiaTheme="minorHAnsi" w:hAnsiTheme="minorHAnsi" w:cs="Times"/>
          <w:sz w:val="22"/>
          <w:szCs w:val="22"/>
          <w:lang w:val="en-GB"/>
        </w:rPr>
        <w:t>one of which</w:t>
      </w:r>
      <w:r w:rsidRPr="00B46FCC">
        <w:rPr>
          <w:rFonts w:asciiTheme="minorHAnsi" w:eastAsiaTheme="minorHAnsi" w:hAnsiTheme="minorHAnsi" w:cs="Times"/>
          <w:sz w:val="22"/>
          <w:szCs w:val="22"/>
          <w:lang w:val="en-GB"/>
        </w:rPr>
        <w:t xml:space="preserve"> is addressing the </w:t>
      </w:r>
      <w:r w:rsidR="00416AD4" w:rsidRPr="00B46FCC">
        <w:rPr>
          <w:rFonts w:asciiTheme="minorHAnsi" w:eastAsiaTheme="minorHAnsi" w:hAnsiTheme="minorHAnsi" w:cs="Times"/>
          <w:sz w:val="22"/>
          <w:szCs w:val="22"/>
          <w:lang w:val="en-GB"/>
        </w:rPr>
        <w:t>idea of patent pools.</w:t>
      </w:r>
      <w:r w:rsidRPr="00B46FCC">
        <w:rPr>
          <w:rFonts w:asciiTheme="minorHAnsi" w:eastAsiaTheme="minorHAnsi" w:hAnsiTheme="minorHAnsi" w:cs="Times"/>
          <w:sz w:val="22"/>
          <w:szCs w:val="22"/>
          <w:lang w:val="en-GB"/>
        </w:rPr>
        <w:t xml:space="preserve"> The Pool is</w:t>
      </w:r>
      <w:r w:rsidR="00416AD4" w:rsidRPr="00B46FCC">
        <w:rPr>
          <w:rFonts w:asciiTheme="minorHAnsi" w:eastAsiaTheme="minorHAnsi" w:hAnsiTheme="minorHAnsi" w:cs="Times"/>
          <w:sz w:val="22"/>
          <w:szCs w:val="22"/>
          <w:lang w:val="en-GB"/>
        </w:rPr>
        <w:t xml:space="preserve"> clearly</w:t>
      </w:r>
      <w:r w:rsidRPr="00B46FCC">
        <w:rPr>
          <w:rFonts w:asciiTheme="minorHAnsi" w:eastAsiaTheme="minorHAnsi" w:hAnsiTheme="minorHAnsi" w:cs="Times"/>
          <w:sz w:val="22"/>
          <w:szCs w:val="22"/>
          <w:lang w:val="en-GB"/>
        </w:rPr>
        <w:t xml:space="preserve"> “one part of the solution, but not</w:t>
      </w:r>
      <w:r w:rsidR="006A4D69" w:rsidRPr="00B46FCC">
        <w:rPr>
          <w:rFonts w:asciiTheme="minorHAnsi" w:eastAsiaTheme="minorHAnsi" w:hAnsiTheme="minorHAnsi" w:cs="Times"/>
          <w:sz w:val="22"/>
          <w:szCs w:val="22"/>
          <w:lang w:val="en-GB"/>
        </w:rPr>
        <w:t xml:space="preserve"> the solution to the whole problem.”</w:t>
      </w:r>
    </w:p>
    <w:sectPr w:rsidR="006A4D69" w:rsidRPr="00B46FCC" w:rsidSect="00552BD2">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682B" w:rsidRDefault="0001682B" w:rsidP="000859D1">
      <w:r>
        <w:separator/>
      </w:r>
    </w:p>
  </w:endnote>
  <w:endnote w:type="continuationSeparator" w:id="0">
    <w:p w:rsidR="0001682B" w:rsidRDefault="0001682B" w:rsidP="000859D1">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ＭＳ 明朝">
    <w:charset w:val="4E"/>
    <w:family w:val="auto"/>
    <w:pitch w:val="variable"/>
    <w:sig w:usb0="00000001" w:usb1="00000000" w:usb2="01000407" w:usb3="00000000" w:csb0="00020000"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682B" w:rsidRDefault="0001682B" w:rsidP="000859D1">
      <w:r>
        <w:separator/>
      </w:r>
    </w:p>
  </w:footnote>
  <w:footnote w:type="continuationSeparator" w:id="0">
    <w:p w:rsidR="0001682B" w:rsidRDefault="0001682B" w:rsidP="000859D1">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411DF5"/>
    <w:multiLevelType w:val="hybridMultilevel"/>
    <w:tmpl w:val="D7C2A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oNotTrackMoves/>
  <w:defaultTabStop w:val="720"/>
  <w:characterSpacingControl w:val="doNotCompress"/>
  <w:savePreviewPicture/>
  <w:hdrShapeDefaults>
    <o:shapedefaults v:ext="edit" spidmax="2051"/>
  </w:hdrShapeDefaults>
  <w:footnotePr>
    <w:footnote w:id="-1"/>
    <w:footnote w:id="0"/>
  </w:footnotePr>
  <w:endnotePr>
    <w:endnote w:id="-1"/>
    <w:endnote w:id="0"/>
  </w:endnotePr>
  <w:compat/>
  <w:rsids>
    <w:rsidRoot w:val="007E2A55"/>
    <w:rsid w:val="0000705F"/>
    <w:rsid w:val="0001682B"/>
    <w:rsid w:val="00017737"/>
    <w:rsid w:val="00035B45"/>
    <w:rsid w:val="000859D1"/>
    <w:rsid w:val="00096670"/>
    <w:rsid w:val="000966C3"/>
    <w:rsid w:val="000B737D"/>
    <w:rsid w:val="000C7F17"/>
    <w:rsid w:val="000D23B4"/>
    <w:rsid w:val="000D594D"/>
    <w:rsid w:val="000F3537"/>
    <w:rsid w:val="00136C10"/>
    <w:rsid w:val="00182348"/>
    <w:rsid w:val="001C3501"/>
    <w:rsid w:val="001D7F42"/>
    <w:rsid w:val="001E643B"/>
    <w:rsid w:val="00216DDE"/>
    <w:rsid w:val="00222EA5"/>
    <w:rsid w:val="00225559"/>
    <w:rsid w:val="0026606E"/>
    <w:rsid w:val="00281828"/>
    <w:rsid w:val="002859E8"/>
    <w:rsid w:val="002A67EE"/>
    <w:rsid w:val="002D6B2A"/>
    <w:rsid w:val="002F57D4"/>
    <w:rsid w:val="00324C83"/>
    <w:rsid w:val="00344776"/>
    <w:rsid w:val="003548A2"/>
    <w:rsid w:val="00370B9A"/>
    <w:rsid w:val="003725EC"/>
    <w:rsid w:val="00387FD6"/>
    <w:rsid w:val="003A2733"/>
    <w:rsid w:val="003A2EC8"/>
    <w:rsid w:val="003C0853"/>
    <w:rsid w:val="003E27D7"/>
    <w:rsid w:val="00400993"/>
    <w:rsid w:val="00403C6A"/>
    <w:rsid w:val="004072A0"/>
    <w:rsid w:val="00416AD4"/>
    <w:rsid w:val="004842F3"/>
    <w:rsid w:val="004A6A76"/>
    <w:rsid w:val="004B76B7"/>
    <w:rsid w:val="004C6E65"/>
    <w:rsid w:val="004F7FEB"/>
    <w:rsid w:val="00505F96"/>
    <w:rsid w:val="0051733D"/>
    <w:rsid w:val="005426B4"/>
    <w:rsid w:val="00552BD2"/>
    <w:rsid w:val="00582D12"/>
    <w:rsid w:val="006365B4"/>
    <w:rsid w:val="0068460A"/>
    <w:rsid w:val="006A4D69"/>
    <w:rsid w:val="006C4278"/>
    <w:rsid w:val="006F5A8A"/>
    <w:rsid w:val="00700B5D"/>
    <w:rsid w:val="007338C1"/>
    <w:rsid w:val="00782B16"/>
    <w:rsid w:val="0079389B"/>
    <w:rsid w:val="007A3EC7"/>
    <w:rsid w:val="007E2A55"/>
    <w:rsid w:val="00803E04"/>
    <w:rsid w:val="00832731"/>
    <w:rsid w:val="00881295"/>
    <w:rsid w:val="008B6EEB"/>
    <w:rsid w:val="00943499"/>
    <w:rsid w:val="00957133"/>
    <w:rsid w:val="00996C12"/>
    <w:rsid w:val="009C2A4E"/>
    <w:rsid w:val="009E298A"/>
    <w:rsid w:val="009E721B"/>
    <w:rsid w:val="009F6597"/>
    <w:rsid w:val="00A23EAB"/>
    <w:rsid w:val="00A27A28"/>
    <w:rsid w:val="00A300D1"/>
    <w:rsid w:val="00A32B42"/>
    <w:rsid w:val="00A35302"/>
    <w:rsid w:val="00A36D9C"/>
    <w:rsid w:val="00A84DD2"/>
    <w:rsid w:val="00AA36BF"/>
    <w:rsid w:val="00AA4580"/>
    <w:rsid w:val="00AA4AA8"/>
    <w:rsid w:val="00AC6B7C"/>
    <w:rsid w:val="00B21720"/>
    <w:rsid w:val="00B46FCC"/>
    <w:rsid w:val="00B47BAE"/>
    <w:rsid w:val="00B52A2D"/>
    <w:rsid w:val="00B7651A"/>
    <w:rsid w:val="00BB1FF8"/>
    <w:rsid w:val="00BB715E"/>
    <w:rsid w:val="00C121F8"/>
    <w:rsid w:val="00C17D35"/>
    <w:rsid w:val="00C559F8"/>
    <w:rsid w:val="00CA4D69"/>
    <w:rsid w:val="00CA4F94"/>
    <w:rsid w:val="00CB05FA"/>
    <w:rsid w:val="00CD450D"/>
    <w:rsid w:val="00D04AE4"/>
    <w:rsid w:val="00D62FA0"/>
    <w:rsid w:val="00D83D86"/>
    <w:rsid w:val="00D852FF"/>
    <w:rsid w:val="00D867D3"/>
    <w:rsid w:val="00DA491D"/>
    <w:rsid w:val="00DB18D7"/>
    <w:rsid w:val="00DC31C5"/>
    <w:rsid w:val="00DD30E1"/>
    <w:rsid w:val="00DD3EDF"/>
    <w:rsid w:val="00E14F52"/>
    <w:rsid w:val="00E26E23"/>
    <w:rsid w:val="00E55B21"/>
    <w:rsid w:val="00EA101D"/>
    <w:rsid w:val="00EA5EA4"/>
    <w:rsid w:val="00EB5F5E"/>
    <w:rsid w:val="00ED35E4"/>
    <w:rsid w:val="00ED4DF1"/>
    <w:rsid w:val="00EE6C7E"/>
    <w:rsid w:val="00F12249"/>
    <w:rsid w:val="00F15B5C"/>
    <w:rsid w:val="00F22877"/>
    <w:rsid w:val="00F30423"/>
    <w:rsid w:val="00F35957"/>
    <w:rsid w:val="00F40066"/>
    <w:rsid w:val="00F52491"/>
    <w:rsid w:val="00F61316"/>
    <w:rsid w:val="00FA28C1"/>
    <w:rsid w:val="00FA4C1A"/>
    <w:rsid w:val="00FA67F5"/>
    <w:rsid w:val="00FC5E3C"/>
  </w:rsids>
  <m:mathPr>
    <m:mathFont m:val="CalvertMTStd-Light"/>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A55"/>
    <w:pPr>
      <w:spacing w:after="0" w:line="240" w:lineRule="auto"/>
    </w:pPr>
    <w:rPr>
      <w:rFonts w:ascii="Cambria" w:eastAsia="MS Mincho" w:hAnsi="Cambria" w:cs="Times New Roman"/>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unhideWhenUsed/>
    <w:rsid w:val="007E2A55"/>
    <w:pPr>
      <w:tabs>
        <w:tab w:val="center" w:pos="4513"/>
        <w:tab w:val="right" w:pos="9026"/>
      </w:tabs>
    </w:pPr>
  </w:style>
  <w:style w:type="character" w:customStyle="1" w:styleId="HeaderChar">
    <w:name w:val="Header Char"/>
    <w:basedOn w:val="DefaultParagraphFont"/>
    <w:link w:val="Header"/>
    <w:uiPriority w:val="99"/>
    <w:rsid w:val="007E2A55"/>
    <w:rPr>
      <w:rFonts w:ascii="Cambria" w:eastAsia="MS Mincho" w:hAnsi="Cambria" w:cs="Times New Roman"/>
      <w:sz w:val="24"/>
      <w:szCs w:val="24"/>
    </w:rPr>
  </w:style>
  <w:style w:type="paragraph" w:customStyle="1" w:styleId="kickertext">
    <w:name w:val="kickertext"/>
    <w:basedOn w:val="Normal"/>
    <w:rsid w:val="007E2A55"/>
    <w:pPr>
      <w:spacing w:before="100" w:beforeAutospacing="1" w:after="100" w:afterAutospacing="1"/>
    </w:pPr>
    <w:rPr>
      <w:rFonts w:ascii="Times New Roman" w:eastAsia="Times New Roman" w:hAnsi="Times New Roman"/>
    </w:rPr>
  </w:style>
  <w:style w:type="character" w:styleId="Strong">
    <w:name w:val="Strong"/>
    <w:basedOn w:val="DefaultParagraphFont"/>
    <w:uiPriority w:val="22"/>
    <w:qFormat/>
    <w:rsid w:val="007E2A55"/>
    <w:rPr>
      <w:b/>
      <w:bCs/>
    </w:rPr>
  </w:style>
  <w:style w:type="paragraph" w:customStyle="1" w:styleId="pf11title">
    <w:name w:val="pf11title"/>
    <w:basedOn w:val="Normal"/>
    <w:rsid w:val="007E2A55"/>
    <w:pPr>
      <w:spacing w:before="100" w:beforeAutospacing="1" w:after="100" w:afterAutospacing="1"/>
    </w:pPr>
    <w:rPr>
      <w:rFonts w:ascii="Times New Roman" w:eastAsia="Times New Roman" w:hAnsi="Times New Roman"/>
    </w:rPr>
  </w:style>
  <w:style w:type="character" w:customStyle="1" w:styleId="pf11largeturq">
    <w:name w:val="pf11largeturq"/>
    <w:basedOn w:val="DefaultParagraphFont"/>
    <w:rsid w:val="007E2A55"/>
  </w:style>
  <w:style w:type="paragraph" w:customStyle="1" w:styleId="paralargetext">
    <w:name w:val="paralargetext"/>
    <w:basedOn w:val="Normal"/>
    <w:rsid w:val="007E2A55"/>
    <w:pPr>
      <w:spacing w:before="100" w:beforeAutospacing="1" w:after="100" w:afterAutospacing="1"/>
    </w:pPr>
    <w:rPr>
      <w:rFonts w:ascii="Times New Roman" w:eastAsia="Times New Roman" w:hAnsi="Times New Roman"/>
    </w:rPr>
  </w:style>
  <w:style w:type="paragraph" w:styleId="NormalWeb">
    <w:name w:val="Normal (Web)"/>
    <w:basedOn w:val="Normal"/>
    <w:uiPriority w:val="99"/>
    <w:unhideWhenUsed/>
    <w:rsid w:val="007E2A55"/>
    <w:pPr>
      <w:spacing w:before="100" w:beforeAutospacing="1" w:after="100" w:afterAutospacing="1"/>
    </w:pPr>
    <w:rPr>
      <w:rFonts w:ascii="Times New Roman" w:eastAsia="Times New Roman" w:hAnsi="Times New Roman"/>
    </w:rPr>
  </w:style>
  <w:style w:type="character" w:customStyle="1" w:styleId="parasmalltext">
    <w:name w:val="parasmalltext"/>
    <w:basedOn w:val="DefaultParagraphFont"/>
    <w:rsid w:val="007E2A55"/>
  </w:style>
  <w:style w:type="paragraph" w:customStyle="1" w:styleId="parasmalltext1">
    <w:name w:val="parasmalltext1"/>
    <w:basedOn w:val="Normal"/>
    <w:rsid w:val="007E2A55"/>
    <w:pPr>
      <w:spacing w:before="100" w:beforeAutospacing="1" w:after="100" w:afterAutospacing="1"/>
    </w:pPr>
    <w:rPr>
      <w:rFonts w:ascii="Times New Roman" w:eastAsia="Times New Roman" w:hAnsi="Times New Roman"/>
    </w:rPr>
  </w:style>
  <w:style w:type="paragraph" w:styleId="Footer">
    <w:name w:val="footer"/>
    <w:basedOn w:val="Normal"/>
    <w:link w:val="FooterChar"/>
    <w:uiPriority w:val="99"/>
    <w:semiHidden/>
    <w:unhideWhenUsed/>
    <w:rsid w:val="003A2EC8"/>
    <w:pPr>
      <w:tabs>
        <w:tab w:val="center" w:pos="4680"/>
        <w:tab w:val="right" w:pos="9360"/>
      </w:tabs>
    </w:pPr>
  </w:style>
  <w:style w:type="character" w:customStyle="1" w:styleId="FooterChar">
    <w:name w:val="Footer Char"/>
    <w:basedOn w:val="DefaultParagraphFont"/>
    <w:link w:val="Footer"/>
    <w:uiPriority w:val="99"/>
    <w:semiHidden/>
    <w:rsid w:val="003A2EC8"/>
    <w:rPr>
      <w:rFonts w:ascii="Cambria" w:eastAsia="MS Mincho" w:hAnsi="Cambria" w:cs="Times New Roman"/>
      <w:sz w:val="24"/>
      <w:szCs w:val="24"/>
    </w:rPr>
  </w:style>
  <w:style w:type="paragraph" w:styleId="ListParagraph">
    <w:name w:val="List Paragraph"/>
    <w:basedOn w:val="Normal"/>
    <w:uiPriority w:val="34"/>
    <w:qFormat/>
    <w:rsid w:val="006365B4"/>
    <w:pPr>
      <w:ind w:left="720"/>
      <w:contextualSpacing/>
    </w:pPr>
  </w:style>
  <w:style w:type="character" w:styleId="Hyperlink">
    <w:name w:val="Hyperlink"/>
    <w:basedOn w:val="DefaultParagraphFont"/>
    <w:uiPriority w:val="99"/>
    <w:unhideWhenUsed/>
    <w:rsid w:val="006F5A8A"/>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A55"/>
    <w:pPr>
      <w:spacing w:after="0" w:line="240" w:lineRule="auto"/>
    </w:pPr>
    <w:rPr>
      <w:rFonts w:ascii="Cambria" w:eastAsia="MS Mincho"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2A55"/>
    <w:pPr>
      <w:tabs>
        <w:tab w:val="center" w:pos="4513"/>
        <w:tab w:val="right" w:pos="9026"/>
      </w:tabs>
    </w:pPr>
  </w:style>
  <w:style w:type="character" w:customStyle="1" w:styleId="HeaderChar">
    <w:name w:val="Header Char"/>
    <w:basedOn w:val="DefaultParagraphFont"/>
    <w:link w:val="Header"/>
    <w:uiPriority w:val="99"/>
    <w:rsid w:val="007E2A55"/>
    <w:rPr>
      <w:rFonts w:ascii="Cambria" w:eastAsia="MS Mincho" w:hAnsi="Cambria" w:cs="Times New Roman"/>
      <w:sz w:val="24"/>
      <w:szCs w:val="24"/>
    </w:rPr>
  </w:style>
  <w:style w:type="paragraph" w:customStyle="1" w:styleId="kickertext">
    <w:name w:val="kickertext"/>
    <w:basedOn w:val="Normal"/>
    <w:rsid w:val="007E2A55"/>
    <w:pPr>
      <w:spacing w:before="100" w:beforeAutospacing="1" w:after="100" w:afterAutospacing="1"/>
    </w:pPr>
    <w:rPr>
      <w:rFonts w:ascii="Times New Roman" w:eastAsia="Times New Roman" w:hAnsi="Times New Roman"/>
    </w:rPr>
  </w:style>
  <w:style w:type="character" w:styleId="Strong">
    <w:name w:val="Strong"/>
    <w:basedOn w:val="DefaultParagraphFont"/>
    <w:uiPriority w:val="22"/>
    <w:qFormat/>
    <w:rsid w:val="007E2A55"/>
    <w:rPr>
      <w:b/>
      <w:bCs/>
    </w:rPr>
  </w:style>
  <w:style w:type="paragraph" w:customStyle="1" w:styleId="pf11title">
    <w:name w:val="pf11title"/>
    <w:basedOn w:val="Normal"/>
    <w:rsid w:val="007E2A55"/>
    <w:pPr>
      <w:spacing w:before="100" w:beforeAutospacing="1" w:after="100" w:afterAutospacing="1"/>
    </w:pPr>
    <w:rPr>
      <w:rFonts w:ascii="Times New Roman" w:eastAsia="Times New Roman" w:hAnsi="Times New Roman"/>
    </w:rPr>
  </w:style>
  <w:style w:type="character" w:customStyle="1" w:styleId="pf11largeturq">
    <w:name w:val="pf11largeturq"/>
    <w:basedOn w:val="DefaultParagraphFont"/>
    <w:rsid w:val="007E2A55"/>
  </w:style>
  <w:style w:type="paragraph" w:customStyle="1" w:styleId="paralargetext">
    <w:name w:val="paralargetext"/>
    <w:basedOn w:val="Normal"/>
    <w:rsid w:val="007E2A55"/>
    <w:pPr>
      <w:spacing w:before="100" w:beforeAutospacing="1" w:after="100" w:afterAutospacing="1"/>
    </w:pPr>
    <w:rPr>
      <w:rFonts w:ascii="Times New Roman" w:eastAsia="Times New Roman" w:hAnsi="Times New Roman"/>
    </w:rPr>
  </w:style>
  <w:style w:type="paragraph" w:styleId="NormalWeb">
    <w:name w:val="Normal (Web)"/>
    <w:basedOn w:val="Normal"/>
    <w:uiPriority w:val="99"/>
    <w:unhideWhenUsed/>
    <w:rsid w:val="007E2A55"/>
    <w:pPr>
      <w:spacing w:before="100" w:beforeAutospacing="1" w:after="100" w:afterAutospacing="1"/>
    </w:pPr>
    <w:rPr>
      <w:rFonts w:ascii="Times New Roman" w:eastAsia="Times New Roman" w:hAnsi="Times New Roman"/>
    </w:rPr>
  </w:style>
  <w:style w:type="character" w:customStyle="1" w:styleId="parasmalltext">
    <w:name w:val="parasmalltext"/>
    <w:basedOn w:val="DefaultParagraphFont"/>
    <w:rsid w:val="007E2A55"/>
  </w:style>
  <w:style w:type="paragraph" w:customStyle="1" w:styleId="parasmalltext1">
    <w:name w:val="parasmalltext1"/>
    <w:basedOn w:val="Normal"/>
    <w:rsid w:val="007E2A55"/>
    <w:pPr>
      <w:spacing w:before="100" w:beforeAutospacing="1" w:after="100" w:afterAutospacing="1"/>
    </w:pPr>
    <w:rPr>
      <w:rFonts w:ascii="Times New Roman" w:eastAsia="Times New Roman" w:hAnsi="Times New Roman"/>
    </w:rPr>
  </w:style>
  <w:style w:type="paragraph" w:styleId="Footer">
    <w:name w:val="footer"/>
    <w:basedOn w:val="Normal"/>
    <w:link w:val="FooterChar"/>
    <w:uiPriority w:val="99"/>
    <w:semiHidden/>
    <w:unhideWhenUsed/>
    <w:rsid w:val="003A2EC8"/>
    <w:pPr>
      <w:tabs>
        <w:tab w:val="center" w:pos="4680"/>
        <w:tab w:val="right" w:pos="9360"/>
      </w:tabs>
    </w:pPr>
  </w:style>
  <w:style w:type="character" w:customStyle="1" w:styleId="FooterChar">
    <w:name w:val="Footer Char"/>
    <w:basedOn w:val="DefaultParagraphFont"/>
    <w:link w:val="Footer"/>
    <w:uiPriority w:val="99"/>
    <w:semiHidden/>
    <w:rsid w:val="003A2EC8"/>
    <w:rPr>
      <w:rFonts w:ascii="Cambria" w:eastAsia="MS Mincho" w:hAnsi="Cambria" w:cs="Times New Roman"/>
      <w:sz w:val="24"/>
      <w:szCs w:val="24"/>
    </w:rPr>
  </w:style>
  <w:style w:type="paragraph" w:styleId="ListParagraph">
    <w:name w:val="List Paragraph"/>
    <w:basedOn w:val="Normal"/>
    <w:uiPriority w:val="34"/>
    <w:qFormat/>
    <w:rsid w:val="006365B4"/>
    <w:pPr>
      <w:ind w:left="720"/>
      <w:contextualSpacing/>
    </w:pPr>
  </w:style>
  <w:style w:type="character" w:styleId="Hyperlink">
    <w:name w:val="Hyperlink"/>
    <w:basedOn w:val="DefaultParagraphFont"/>
    <w:uiPriority w:val="99"/>
    <w:unhideWhenUsed/>
    <w:rsid w:val="006F5A8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87388345">
      <w:bodyDiv w:val="1"/>
      <w:marLeft w:val="0"/>
      <w:marRight w:val="0"/>
      <w:marTop w:val="0"/>
      <w:marBottom w:val="0"/>
      <w:divBdr>
        <w:top w:val="none" w:sz="0" w:space="0" w:color="auto"/>
        <w:left w:val="none" w:sz="0" w:space="0" w:color="auto"/>
        <w:bottom w:val="none" w:sz="0" w:space="0" w:color="auto"/>
        <w:right w:val="none" w:sz="0" w:space="0" w:color="auto"/>
      </w:divBdr>
    </w:div>
    <w:div w:id="886642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webSettings" Target="webSettings.xml"/><Relationship Id="rId7" Type="http://schemas.openxmlformats.org/officeDocument/2006/relationships/endnotes" Target="endnotes.xml"/><Relationship Id="rId11"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theme" Target="theme/theme1.xml"/><Relationship Id="rId3" Type="http://schemas.openxmlformats.org/officeDocument/2006/relationships/styles" Target="styles.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D59EE-BBF0-B941-8C91-4C979A9D9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2150</Words>
  <Characters>9462</Characters>
  <Application>Microsoft Macintosh Word</Application>
  <DocSecurity>0</DocSecurity>
  <Lines>178</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dc:creator>
  <cp:keywords/>
  <dc:description/>
  <cp:lastModifiedBy>Helen Swain</cp:lastModifiedBy>
  <cp:revision>2</cp:revision>
  <dcterms:created xsi:type="dcterms:W3CDTF">2011-11-30T10:56:00Z</dcterms:created>
  <dcterms:modified xsi:type="dcterms:W3CDTF">2011-11-30T10:56:00Z</dcterms:modified>
</cp:coreProperties>
</file>